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94B" w:rsidRPr="00273ADB" w:rsidRDefault="00FE4A18" w:rsidP="00273ADB">
      <w:pPr>
        <w:pStyle w:val="Ttulo10"/>
        <w:spacing w:line="360" w:lineRule="auto"/>
        <w:rPr>
          <w:rFonts w:ascii="Times New Roman" w:hAnsi="Times New Roman"/>
          <w:sz w:val="24"/>
          <w:szCs w:val="24"/>
        </w:rPr>
      </w:pPr>
      <w:r w:rsidRPr="00273ADB">
        <w:rPr>
          <w:rFonts w:ascii="Times New Roman" w:hAnsi="Times New Roman"/>
          <w:sz w:val="24"/>
          <w:szCs w:val="24"/>
        </w:rPr>
        <w:t>PLANO DE CONTIGÊNCIA DO COVID-19</w:t>
      </w:r>
      <w:r w:rsidR="00F528FF">
        <w:rPr>
          <w:rFonts w:ascii="Times New Roman" w:hAnsi="Times New Roman"/>
          <w:sz w:val="24"/>
          <w:szCs w:val="24"/>
        </w:rPr>
        <w:t xml:space="preserve"> (VERSÃO </w:t>
      </w:r>
      <w:proofErr w:type="gramStart"/>
      <w:r w:rsidR="00F528FF">
        <w:rPr>
          <w:rFonts w:ascii="Times New Roman" w:hAnsi="Times New Roman"/>
          <w:sz w:val="24"/>
          <w:szCs w:val="24"/>
        </w:rPr>
        <w:t>7</w:t>
      </w:r>
      <w:proofErr w:type="gramEnd"/>
      <w:r w:rsidR="00F528FF">
        <w:rPr>
          <w:rFonts w:ascii="Times New Roman" w:hAnsi="Times New Roman"/>
          <w:sz w:val="24"/>
          <w:szCs w:val="24"/>
        </w:rPr>
        <w:t>)</w:t>
      </w:r>
    </w:p>
    <w:p w:rsidR="006B3E0F" w:rsidRPr="00273ADB" w:rsidRDefault="006B3E0F" w:rsidP="00273ADB">
      <w:pPr>
        <w:pStyle w:val="Ttulo10"/>
        <w:spacing w:line="360" w:lineRule="auto"/>
        <w:rPr>
          <w:rFonts w:ascii="Times New Roman" w:hAnsi="Times New Roman"/>
          <w:sz w:val="24"/>
          <w:szCs w:val="24"/>
        </w:rPr>
      </w:pPr>
      <w:r w:rsidRPr="00273ADB">
        <w:rPr>
          <w:rFonts w:ascii="Times New Roman" w:hAnsi="Times New Roman"/>
          <w:sz w:val="24"/>
          <w:szCs w:val="24"/>
        </w:rPr>
        <w:t>SEMSA</w:t>
      </w:r>
    </w:p>
    <w:p w:rsidR="008E29A4" w:rsidRPr="00273ADB" w:rsidRDefault="008E29A4" w:rsidP="00273ADB">
      <w:pPr>
        <w:spacing w:line="360" w:lineRule="auto"/>
        <w:jc w:val="center"/>
        <w:rPr>
          <w:rFonts w:ascii="Times New Roman" w:hAnsi="Times New Roman"/>
          <w:sz w:val="24"/>
          <w:szCs w:val="24"/>
        </w:rPr>
      </w:pPr>
    </w:p>
    <w:p w:rsidR="006B3E0F" w:rsidRPr="00273ADB" w:rsidRDefault="006B3E0F" w:rsidP="00273ADB">
      <w:pPr>
        <w:pStyle w:val="Subttulo"/>
        <w:spacing w:line="360" w:lineRule="auto"/>
        <w:rPr>
          <w:rFonts w:ascii="Times New Roman" w:hAnsi="Times New Roman"/>
        </w:rPr>
      </w:pPr>
      <w:r w:rsidRPr="00273ADB">
        <w:rPr>
          <w:rFonts w:ascii="Times New Roman" w:hAnsi="Times New Roman"/>
        </w:rPr>
        <w:t>SUSPEITA DE SÍNDROME RESPIRATÓRIA</w:t>
      </w:r>
    </w:p>
    <w:p w:rsidR="00633174" w:rsidRPr="00273ADB" w:rsidRDefault="006B3E0F" w:rsidP="00273ADB">
      <w:pPr>
        <w:pStyle w:val="Subttulo"/>
        <w:spacing w:line="360" w:lineRule="auto"/>
        <w:rPr>
          <w:rFonts w:ascii="Times New Roman" w:hAnsi="Times New Roman"/>
        </w:rPr>
      </w:pPr>
      <w:r w:rsidRPr="00273ADB">
        <w:rPr>
          <w:rFonts w:ascii="Times New Roman" w:hAnsi="Times New Roman"/>
        </w:rPr>
        <w:t>NOVO CORONAVIRUS (2019n-</w:t>
      </w:r>
      <w:proofErr w:type="gramStart"/>
      <w:r w:rsidRPr="00273ADB">
        <w:rPr>
          <w:rFonts w:ascii="Times New Roman" w:hAnsi="Times New Roman"/>
        </w:rPr>
        <w:t>CoV</w:t>
      </w:r>
      <w:proofErr w:type="gramEnd"/>
      <w:r w:rsidRPr="00273ADB">
        <w:rPr>
          <w:rFonts w:ascii="Times New Roman" w:hAnsi="Times New Roman"/>
        </w:rPr>
        <w:t>)</w:t>
      </w:r>
    </w:p>
    <w:p w:rsidR="002A7147" w:rsidRPr="00273ADB" w:rsidRDefault="002A7147" w:rsidP="00273ADB">
      <w:pPr>
        <w:spacing w:line="360" w:lineRule="auto"/>
        <w:jc w:val="both"/>
        <w:rPr>
          <w:rFonts w:ascii="Times New Roman" w:hAnsi="Times New Roman"/>
          <w:sz w:val="24"/>
          <w:szCs w:val="24"/>
        </w:rPr>
      </w:pPr>
    </w:p>
    <w:p w:rsidR="002A7147" w:rsidRPr="00273ADB" w:rsidRDefault="002A7147" w:rsidP="00273ADB">
      <w:pPr>
        <w:pStyle w:val="Subttulo"/>
        <w:spacing w:line="360" w:lineRule="auto"/>
        <w:jc w:val="both"/>
        <w:rPr>
          <w:rFonts w:ascii="Times New Roman" w:hAnsi="Times New Roman"/>
          <w:b/>
        </w:rPr>
      </w:pPr>
    </w:p>
    <w:tbl>
      <w:tblPr>
        <w:tblStyle w:val="Tabelacomgrade"/>
        <w:tblW w:w="0" w:type="auto"/>
        <w:tblLook w:val="04A0" w:firstRow="1" w:lastRow="0" w:firstColumn="1" w:lastColumn="0" w:noHBand="0" w:noVBand="1"/>
      </w:tblPr>
      <w:tblGrid>
        <w:gridCol w:w="10063"/>
      </w:tblGrid>
      <w:tr w:rsidR="002A7147" w:rsidRPr="00273ADB" w:rsidTr="002A7147">
        <w:tc>
          <w:tcPr>
            <w:tcW w:w="10063" w:type="dxa"/>
          </w:tcPr>
          <w:p w:rsidR="002A7147" w:rsidRPr="00273ADB" w:rsidRDefault="00F528FF" w:rsidP="00273ADB">
            <w:pPr>
              <w:pStyle w:val="Subttulo"/>
              <w:spacing w:line="360" w:lineRule="auto"/>
              <w:rPr>
                <w:rFonts w:ascii="Times New Roman" w:hAnsi="Times New Roman"/>
                <w:b/>
              </w:rPr>
            </w:pPr>
            <w:r>
              <w:rPr>
                <w:rFonts w:ascii="Times New Roman" w:hAnsi="Times New Roman"/>
                <w:b/>
              </w:rPr>
              <w:t>1. DEFINIÇÃO DE CASO-MS/BR ABRIL</w:t>
            </w:r>
            <w:r w:rsidR="002A7147" w:rsidRPr="00273ADB">
              <w:rPr>
                <w:rFonts w:ascii="Times New Roman" w:hAnsi="Times New Roman"/>
                <w:b/>
              </w:rPr>
              <w:t>/2020</w:t>
            </w:r>
          </w:p>
        </w:tc>
      </w:tr>
    </w:tbl>
    <w:p w:rsidR="006B3E0F" w:rsidRPr="00273ADB" w:rsidRDefault="006B3E0F" w:rsidP="00273ADB">
      <w:pPr>
        <w:pStyle w:val="Subttulo"/>
        <w:spacing w:line="360" w:lineRule="auto"/>
        <w:jc w:val="both"/>
        <w:rPr>
          <w:rFonts w:ascii="Times New Roman" w:hAnsi="Times New Roman"/>
          <w:b/>
        </w:rPr>
      </w:pPr>
    </w:p>
    <w:p w:rsidR="00C52715" w:rsidRPr="00273ADB" w:rsidRDefault="00C52715" w:rsidP="00273AD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Times New Roman" w:hAnsi="Times New Roman"/>
          <w:b/>
          <w:sz w:val="24"/>
          <w:szCs w:val="24"/>
        </w:rPr>
      </w:pPr>
      <w:proofErr w:type="gramStart"/>
      <w:r w:rsidRPr="00273ADB">
        <w:rPr>
          <w:rFonts w:ascii="Times New Roman" w:hAnsi="Times New Roman"/>
          <w:b/>
          <w:sz w:val="24"/>
          <w:szCs w:val="24"/>
        </w:rPr>
        <w:t>1.</w:t>
      </w:r>
      <w:r w:rsidR="002A7147" w:rsidRPr="00273ADB">
        <w:rPr>
          <w:rFonts w:ascii="Times New Roman" w:hAnsi="Times New Roman"/>
          <w:b/>
          <w:sz w:val="24"/>
          <w:szCs w:val="24"/>
        </w:rPr>
        <w:t>1</w:t>
      </w:r>
      <w:r w:rsidRPr="00273ADB">
        <w:rPr>
          <w:rFonts w:ascii="Times New Roman" w:hAnsi="Times New Roman"/>
          <w:b/>
          <w:sz w:val="24"/>
          <w:szCs w:val="24"/>
        </w:rPr>
        <w:t xml:space="preserve"> SÍNDROME</w:t>
      </w:r>
      <w:proofErr w:type="gramEnd"/>
      <w:r w:rsidRPr="00273ADB">
        <w:rPr>
          <w:rFonts w:ascii="Times New Roman" w:hAnsi="Times New Roman"/>
          <w:b/>
          <w:sz w:val="24"/>
          <w:szCs w:val="24"/>
        </w:rPr>
        <w:t xml:space="preserve"> GRIPAL (SG)</w:t>
      </w:r>
    </w:p>
    <w:p w:rsidR="00F528FF" w:rsidRDefault="00C52715" w:rsidP="00273AD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Times New Roman" w:hAnsi="Times New Roman"/>
          <w:sz w:val="24"/>
          <w:szCs w:val="24"/>
        </w:rPr>
      </w:pPr>
      <w:r w:rsidRPr="00273ADB">
        <w:rPr>
          <w:rFonts w:ascii="Times New Roman" w:hAnsi="Times New Roman"/>
          <w:sz w:val="24"/>
          <w:szCs w:val="24"/>
        </w:rPr>
        <w:t xml:space="preserve"> DEFINIÇÃO: </w:t>
      </w:r>
      <w:r w:rsidR="00F528FF" w:rsidRPr="00F528FF">
        <w:rPr>
          <w:rFonts w:ascii="Times New Roman" w:hAnsi="Times New Roman"/>
          <w:sz w:val="24"/>
          <w:szCs w:val="24"/>
        </w:rPr>
        <w:t xml:space="preserve">Definição de caso de SÍNDROME GRIPAL (SG): Indivíduo com quadro respiratório agudo, caracterizado por sensação febril ou febre, mesmo que relatada, acompanhada de tosse OU dor de garganta OU coriza OU dificuldade respiratória. EM CRIANÇAS (MENOS DE </w:t>
      </w:r>
      <w:proofErr w:type="gramStart"/>
      <w:r w:rsidR="00F528FF" w:rsidRPr="00F528FF">
        <w:rPr>
          <w:rFonts w:ascii="Times New Roman" w:hAnsi="Times New Roman"/>
          <w:sz w:val="24"/>
          <w:szCs w:val="24"/>
        </w:rPr>
        <w:t>2</w:t>
      </w:r>
      <w:proofErr w:type="gramEnd"/>
      <w:r w:rsidR="00F528FF" w:rsidRPr="00F528FF">
        <w:rPr>
          <w:rFonts w:ascii="Times New Roman" w:hAnsi="Times New Roman"/>
          <w:sz w:val="24"/>
          <w:szCs w:val="24"/>
        </w:rPr>
        <w:t xml:space="preserve"> ANOS DE IDADE): considera-se também obstrução nasal, na ausência de outro diagnóstico específico. EM IDOSOS: a febre pode estar ausente. </w:t>
      </w:r>
      <w:proofErr w:type="gramStart"/>
      <w:r w:rsidR="00F528FF" w:rsidRPr="00F528FF">
        <w:rPr>
          <w:rFonts w:ascii="Times New Roman" w:hAnsi="Times New Roman"/>
          <w:sz w:val="24"/>
          <w:szCs w:val="24"/>
        </w:rPr>
        <w:t>Deve-se</w:t>
      </w:r>
      <w:proofErr w:type="gramEnd"/>
      <w:r w:rsidR="00F528FF" w:rsidRPr="00F528FF">
        <w:rPr>
          <w:rFonts w:ascii="Times New Roman" w:hAnsi="Times New Roman"/>
          <w:sz w:val="24"/>
          <w:szCs w:val="24"/>
        </w:rPr>
        <w:t xml:space="preserve"> considerar também critérios específicos de agravamento como síncope, confusão mental, sonolência excessiva, irritabilidade e inapetência.</w:t>
      </w:r>
    </w:p>
    <w:p w:rsidR="00C52715" w:rsidRPr="00273ADB" w:rsidRDefault="002A7147" w:rsidP="00273AD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Times New Roman" w:hAnsi="Times New Roman"/>
          <w:sz w:val="24"/>
          <w:szCs w:val="24"/>
        </w:rPr>
      </w:pPr>
      <w:r w:rsidRPr="00273ADB">
        <w:rPr>
          <w:rFonts w:ascii="Times New Roman" w:hAnsi="Times New Roman"/>
          <w:b/>
          <w:sz w:val="24"/>
          <w:szCs w:val="24"/>
        </w:rPr>
        <w:t xml:space="preserve">1.2 </w:t>
      </w:r>
      <w:r w:rsidR="00C52715" w:rsidRPr="00273ADB">
        <w:rPr>
          <w:rFonts w:ascii="Times New Roman" w:hAnsi="Times New Roman"/>
          <w:b/>
          <w:sz w:val="24"/>
          <w:szCs w:val="24"/>
        </w:rPr>
        <w:t>SINDROME RESPIRATÓRIA AGUDA GRAVE (SRAG) HOSPITALIZADOS.</w:t>
      </w:r>
      <w:r w:rsidR="00C52715" w:rsidRPr="00273ADB">
        <w:rPr>
          <w:rFonts w:ascii="Times New Roman" w:hAnsi="Times New Roman"/>
          <w:sz w:val="24"/>
          <w:szCs w:val="24"/>
        </w:rPr>
        <w:t xml:space="preserve"> </w:t>
      </w:r>
    </w:p>
    <w:p w:rsidR="00C52715" w:rsidRPr="00273ADB" w:rsidRDefault="00C52715" w:rsidP="00273AD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Times New Roman" w:eastAsia="Times New Roman" w:hAnsi="Times New Roman"/>
          <w:b/>
          <w:kern w:val="2"/>
          <w:sz w:val="24"/>
          <w:szCs w:val="24"/>
        </w:rPr>
      </w:pPr>
      <w:r w:rsidRPr="00273ADB">
        <w:rPr>
          <w:rFonts w:ascii="Times New Roman" w:hAnsi="Times New Roman"/>
          <w:sz w:val="24"/>
          <w:szCs w:val="24"/>
        </w:rPr>
        <w:t xml:space="preserve">DEFINIÇÃO DE </w:t>
      </w:r>
      <w:proofErr w:type="spellStart"/>
      <w:proofErr w:type="gramStart"/>
      <w:r w:rsidRPr="00273ADB">
        <w:rPr>
          <w:rFonts w:ascii="Times New Roman" w:hAnsi="Times New Roman"/>
          <w:sz w:val="24"/>
          <w:szCs w:val="24"/>
        </w:rPr>
        <w:t>SRAG</w:t>
      </w:r>
      <w:r w:rsidR="00F528FF" w:rsidRPr="00F528FF">
        <w:rPr>
          <w:rFonts w:ascii="Times New Roman" w:hAnsi="Times New Roman"/>
          <w:sz w:val="24"/>
          <w:szCs w:val="24"/>
        </w:rPr>
        <w:t>Definição</w:t>
      </w:r>
      <w:proofErr w:type="spellEnd"/>
      <w:proofErr w:type="gramEnd"/>
      <w:r w:rsidR="00F528FF" w:rsidRPr="00F528FF">
        <w:rPr>
          <w:rFonts w:ascii="Times New Roman" w:hAnsi="Times New Roman"/>
          <w:sz w:val="24"/>
          <w:szCs w:val="24"/>
        </w:rPr>
        <w:t xml:space="preserve"> de caso de SINDROME RESPIRATÓRIA AGUDA GRAVE (SRAG) hospitalizado: Síndrome Gripal que apresente: dispneia/desconforto respiratório OU Pressão persistente no tórax OU saturação de O2 menor que 95% em ar ambiente OU coloração azulada dos lábios ou rosto. EM CRIANÇAS: além dos itens anteriores, observar os batimentos de asa de nariz, cianose, tiragem intercostal, desidratação e inapetência.</w:t>
      </w:r>
    </w:p>
    <w:p w:rsidR="002B5369" w:rsidRPr="00273ADB" w:rsidRDefault="008E29A4" w:rsidP="00273AD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Times New Roman" w:eastAsia="Times New Roman" w:hAnsi="Times New Roman"/>
          <w:kern w:val="2"/>
          <w:sz w:val="24"/>
          <w:szCs w:val="24"/>
        </w:rPr>
      </w:pPr>
      <w:r w:rsidRPr="00273ADB">
        <w:rPr>
          <w:rFonts w:ascii="Times New Roman" w:eastAsia="Times New Roman" w:hAnsi="Times New Roman"/>
          <w:kern w:val="2"/>
          <w:sz w:val="24"/>
          <w:szCs w:val="24"/>
        </w:rPr>
        <w:t xml:space="preserve">Atualização: </w:t>
      </w:r>
      <w:r w:rsidR="00F528FF">
        <w:rPr>
          <w:rFonts w:ascii="Times New Roman" w:eastAsia="Times New Roman" w:hAnsi="Times New Roman"/>
          <w:kern w:val="2"/>
          <w:sz w:val="24"/>
          <w:szCs w:val="24"/>
        </w:rPr>
        <w:t>abril</w:t>
      </w:r>
      <w:r w:rsidRPr="00273ADB">
        <w:rPr>
          <w:rFonts w:ascii="Times New Roman" w:eastAsia="Times New Roman" w:hAnsi="Times New Roman"/>
          <w:kern w:val="2"/>
          <w:sz w:val="24"/>
          <w:szCs w:val="24"/>
        </w:rPr>
        <w:t>/</w:t>
      </w:r>
      <w:r w:rsidR="00633174" w:rsidRPr="00273ADB">
        <w:rPr>
          <w:rFonts w:ascii="Times New Roman" w:eastAsia="Times New Roman" w:hAnsi="Times New Roman"/>
          <w:kern w:val="2"/>
          <w:sz w:val="24"/>
          <w:szCs w:val="24"/>
        </w:rPr>
        <w:t>2020</w:t>
      </w:r>
    </w:p>
    <w:tbl>
      <w:tblPr>
        <w:tblStyle w:val="Tabelacomgrade"/>
        <w:tblW w:w="10173" w:type="dxa"/>
        <w:tblLook w:val="04A0" w:firstRow="1" w:lastRow="0" w:firstColumn="1" w:lastColumn="0" w:noHBand="0" w:noVBand="1"/>
      </w:tblPr>
      <w:tblGrid>
        <w:gridCol w:w="10173"/>
      </w:tblGrid>
      <w:tr w:rsidR="002A7147" w:rsidRPr="00273ADB" w:rsidTr="002A7147">
        <w:tc>
          <w:tcPr>
            <w:tcW w:w="10173" w:type="dxa"/>
          </w:tcPr>
          <w:p w:rsidR="002A7147" w:rsidRPr="00273ADB" w:rsidRDefault="002A7147" w:rsidP="00273ADB">
            <w:pPr>
              <w:spacing w:after="120" w:line="360" w:lineRule="auto"/>
              <w:jc w:val="both"/>
              <w:rPr>
                <w:rFonts w:ascii="Times New Roman" w:eastAsia="Times New Roman" w:hAnsi="Times New Roman"/>
                <w:b/>
                <w:kern w:val="1"/>
                <w:sz w:val="24"/>
                <w:szCs w:val="24"/>
              </w:rPr>
            </w:pPr>
            <w:r w:rsidRPr="00273ADB">
              <w:rPr>
                <w:rFonts w:ascii="Times New Roman" w:eastAsia="Times New Roman" w:hAnsi="Times New Roman"/>
                <w:b/>
                <w:kern w:val="1"/>
                <w:sz w:val="24"/>
                <w:szCs w:val="24"/>
              </w:rPr>
              <w:t>DEFINIÇÃO DE CASO-MS/BR JAN/2020</w:t>
            </w:r>
          </w:p>
        </w:tc>
      </w:tr>
    </w:tbl>
    <w:p w:rsidR="006B3E0F" w:rsidRPr="00273ADB" w:rsidRDefault="002B5369"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Diante da declaração de área de transmissão comunitária, em 20 de março de 2020, pelo Governo do Estado do Rio Grande do Sul e no Brasil, pelo Ministério da Saúde (MS) através da Portaria Nº 454, o Centro de Operações de Emergências (COE) orienta sobre a mudança da fase de contenção para a fase </w:t>
      </w:r>
      <w:r w:rsidRPr="00273ADB">
        <w:rPr>
          <w:rFonts w:ascii="Times New Roman" w:hAnsi="Times New Roman"/>
          <w:sz w:val="24"/>
          <w:szCs w:val="24"/>
        </w:rPr>
        <w:lastRenderedPageBreak/>
        <w:t>de mitigação. Nesta fase, as estratégias de vigilância e controle da pandemia são alteradas para vigilância de casos de Síndrome Respiratória Aguda Grave (SRAG) e para vigilância de Síndrome Gripal (SG) nas Unidades Sentinelas conforme rotina estabelecida. Neste cenário, o COE informa que o Plano de Contingência e Ação Estadual do Rio Grande do Sul para Infecção Humana COVID-19 está em revisão para adequações em consonância com as orientações do Ministério da Saúde previstas para esta semana.</w:t>
      </w:r>
      <w:r w:rsidR="00FE4A18" w:rsidRPr="00273ADB">
        <w:rPr>
          <w:rFonts w:ascii="Times New Roman" w:hAnsi="Times New Roman"/>
          <w:sz w:val="24"/>
          <w:szCs w:val="24"/>
        </w:rPr>
        <w:t xml:space="preserve"> </w:t>
      </w:r>
    </w:p>
    <w:p w:rsidR="002B5369" w:rsidRPr="00273ADB" w:rsidRDefault="008E29A4"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FLUXO DE ENCAMINHAMENTO: </w:t>
      </w:r>
      <w:r w:rsidR="00FE4A18" w:rsidRPr="00273ADB">
        <w:rPr>
          <w:rFonts w:ascii="Times New Roman" w:hAnsi="Times New Roman"/>
          <w:sz w:val="24"/>
          <w:szCs w:val="24"/>
        </w:rPr>
        <w:t>segunda-feira até sexta-feira nas EF</w:t>
      </w:r>
      <w:r w:rsidRPr="00273ADB">
        <w:rPr>
          <w:rFonts w:ascii="Times New Roman" w:hAnsi="Times New Roman"/>
          <w:sz w:val="24"/>
          <w:szCs w:val="24"/>
        </w:rPr>
        <w:t>S E Posto Central da Saúde das 07h</w:t>
      </w:r>
      <w:r w:rsidR="00FE4A18" w:rsidRPr="00273ADB">
        <w:rPr>
          <w:rFonts w:ascii="Times New Roman" w:hAnsi="Times New Roman"/>
          <w:sz w:val="24"/>
          <w:szCs w:val="24"/>
        </w:rPr>
        <w:t xml:space="preserve"> às 17</w:t>
      </w:r>
      <w:r w:rsidRPr="00273ADB">
        <w:rPr>
          <w:rFonts w:ascii="Times New Roman" w:hAnsi="Times New Roman"/>
          <w:sz w:val="24"/>
          <w:szCs w:val="24"/>
        </w:rPr>
        <w:t>h.</w:t>
      </w:r>
    </w:p>
    <w:p w:rsidR="006B3E0F" w:rsidRPr="00273ADB" w:rsidRDefault="006B3E0F" w:rsidP="00273ADB">
      <w:pPr>
        <w:pStyle w:val="Corpodetexto"/>
        <w:spacing w:line="360" w:lineRule="auto"/>
        <w:jc w:val="both"/>
        <w:rPr>
          <w:rFonts w:ascii="Times New Roman" w:hAnsi="Times New Roman"/>
          <w:sz w:val="24"/>
          <w:szCs w:val="24"/>
        </w:rPr>
      </w:pPr>
      <w:r w:rsidRPr="00273ADB">
        <w:rPr>
          <w:rFonts w:ascii="Times New Roman" w:hAnsi="Times New Roman"/>
          <w:b/>
          <w:bCs/>
          <w:sz w:val="24"/>
          <w:szCs w:val="24"/>
        </w:rPr>
        <w:t xml:space="preserve">NOTIFICAÇÃO DE CASOS SUSPEITOS </w:t>
      </w:r>
      <w:r w:rsidRPr="00273ADB">
        <w:rPr>
          <w:rFonts w:ascii="Times New Roman" w:hAnsi="Times New Roman"/>
          <w:bCs/>
          <w:sz w:val="24"/>
          <w:szCs w:val="24"/>
        </w:rPr>
        <w:t>(Responsabilidade dos médicos e enfermeiros)</w:t>
      </w:r>
    </w:p>
    <w:p w:rsidR="006B3E0F" w:rsidRPr="00273ADB" w:rsidRDefault="008E29A4"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Notificaç</w:t>
      </w:r>
      <w:r w:rsidR="002A7147" w:rsidRPr="00273ADB">
        <w:rPr>
          <w:rFonts w:ascii="Times New Roman" w:hAnsi="Times New Roman"/>
          <w:sz w:val="24"/>
          <w:szCs w:val="24"/>
        </w:rPr>
        <w:t xml:space="preserve">ão IMEDIATA </w:t>
      </w:r>
      <w:r w:rsidRPr="00273ADB">
        <w:rPr>
          <w:rFonts w:ascii="Times New Roman" w:hAnsi="Times New Roman"/>
          <w:sz w:val="24"/>
          <w:szCs w:val="24"/>
        </w:rPr>
        <w:t xml:space="preserve">de </w:t>
      </w:r>
      <w:r w:rsidR="006B3E0F" w:rsidRPr="00273ADB">
        <w:rPr>
          <w:rFonts w:ascii="Times New Roman" w:hAnsi="Times New Roman"/>
          <w:sz w:val="24"/>
          <w:szCs w:val="24"/>
        </w:rPr>
        <w:t xml:space="preserve">casos suspeitos, prováveis ou confirmados: </w:t>
      </w:r>
    </w:p>
    <w:p w:rsidR="006B3E0F" w:rsidRPr="00273ADB" w:rsidRDefault="006B3E0F"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Para o Ministério: Até 24h: CIEVS 0800 644 6645 ou </w:t>
      </w:r>
      <w:hyperlink r:id="rId9" w:history="1">
        <w:r w:rsidRPr="00273ADB">
          <w:rPr>
            <w:rStyle w:val="Hyperlink"/>
            <w:rFonts w:ascii="Times New Roman" w:hAnsi="Times New Roman"/>
            <w:sz w:val="24"/>
            <w:szCs w:val="24"/>
          </w:rPr>
          <w:t>notifica@saúde.gov.br</w:t>
        </w:r>
      </w:hyperlink>
      <w:r w:rsidRPr="00273ADB">
        <w:rPr>
          <w:rFonts w:ascii="Times New Roman" w:hAnsi="Times New Roman"/>
          <w:sz w:val="24"/>
          <w:szCs w:val="24"/>
        </w:rPr>
        <w:t xml:space="preserve"> e</w:t>
      </w:r>
      <w:proofErr w:type="gramStart"/>
      <w:r w:rsidRPr="00273ADB">
        <w:rPr>
          <w:rFonts w:ascii="Times New Roman" w:hAnsi="Times New Roman"/>
          <w:sz w:val="24"/>
          <w:szCs w:val="24"/>
        </w:rPr>
        <w:t xml:space="preserve">  </w:t>
      </w:r>
      <w:proofErr w:type="gramEnd"/>
      <w:r w:rsidRPr="00273ADB">
        <w:rPr>
          <w:rFonts w:ascii="Times New Roman" w:hAnsi="Times New Roman"/>
          <w:sz w:val="24"/>
          <w:szCs w:val="24"/>
        </w:rPr>
        <w:t>Comunicar vigilância do município.</w:t>
      </w:r>
    </w:p>
    <w:p w:rsidR="0019688E" w:rsidRPr="00273ADB" w:rsidRDefault="006B3E0F"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Vigilância deve preencher a ficha do SINAN (</w:t>
      </w:r>
      <w:hyperlink r:id="rId10" w:history="1">
        <w:r w:rsidRPr="00273ADB">
          <w:rPr>
            <w:rStyle w:val="Hyperlink"/>
            <w:rFonts w:ascii="Times New Roman" w:hAnsi="Times New Roman"/>
            <w:sz w:val="24"/>
            <w:szCs w:val="24"/>
          </w:rPr>
          <w:t>http://bit.ly/2019-ncov</w:t>
        </w:r>
      </w:hyperlink>
      <w:r w:rsidRPr="00273ADB">
        <w:rPr>
          <w:rFonts w:ascii="Times New Roman" w:hAnsi="Times New Roman"/>
          <w:sz w:val="24"/>
          <w:szCs w:val="24"/>
        </w:rPr>
        <w:t xml:space="preserve">). Imprimir cópia para acompanhar as amostras ao LACEN. Enviar para </w:t>
      </w:r>
      <w:proofErr w:type="gramStart"/>
      <w:r w:rsidRPr="00273ADB">
        <w:rPr>
          <w:rFonts w:ascii="Times New Roman" w:hAnsi="Times New Roman"/>
          <w:sz w:val="24"/>
          <w:szCs w:val="24"/>
        </w:rPr>
        <w:t>coers@saude.rs.gov.br .</w:t>
      </w:r>
      <w:proofErr w:type="gramEnd"/>
      <w:r w:rsidRPr="00273ADB">
        <w:rPr>
          <w:rFonts w:ascii="Times New Roman" w:hAnsi="Times New Roman"/>
          <w:sz w:val="24"/>
          <w:szCs w:val="24"/>
        </w:rPr>
        <w:t xml:space="preserve"> Entrevistar possíveis </w:t>
      </w:r>
      <w:proofErr w:type="spellStart"/>
      <w:r w:rsidRPr="00273ADB">
        <w:rPr>
          <w:rFonts w:ascii="Times New Roman" w:hAnsi="Times New Roman"/>
          <w:sz w:val="24"/>
          <w:szCs w:val="24"/>
        </w:rPr>
        <w:t>contactantes</w:t>
      </w:r>
      <w:proofErr w:type="spellEnd"/>
      <w:r w:rsidRPr="00273ADB">
        <w:rPr>
          <w:rFonts w:ascii="Times New Roman" w:hAnsi="Times New Roman"/>
          <w:sz w:val="24"/>
          <w:szCs w:val="24"/>
        </w:rPr>
        <w:t xml:space="preserve"> e manter monitoramento. </w:t>
      </w:r>
      <w:r w:rsidRPr="00273ADB">
        <w:rPr>
          <w:rFonts w:ascii="Times New Roman" w:eastAsia="Arial" w:hAnsi="Times New Roman"/>
          <w:sz w:val="24"/>
          <w:szCs w:val="24"/>
        </w:rPr>
        <w:t xml:space="preserve"> </w:t>
      </w:r>
      <w:r w:rsidR="008E29A4" w:rsidRPr="00273ADB">
        <w:rPr>
          <w:rFonts w:ascii="Times New Roman" w:hAnsi="Times New Roman"/>
          <w:sz w:val="24"/>
          <w:szCs w:val="24"/>
        </w:rPr>
        <w:t xml:space="preserve">CID10: </w:t>
      </w:r>
      <w:proofErr w:type="gramStart"/>
      <w:r w:rsidR="008E29A4" w:rsidRPr="00273ADB">
        <w:rPr>
          <w:rFonts w:ascii="Times New Roman" w:hAnsi="Times New Roman"/>
          <w:sz w:val="24"/>
          <w:szCs w:val="24"/>
        </w:rPr>
        <w:t>B34.</w:t>
      </w:r>
      <w:proofErr w:type="gramEnd"/>
      <w:r w:rsidR="008E29A4" w:rsidRPr="00273ADB">
        <w:rPr>
          <w:rFonts w:ascii="Times New Roman" w:hAnsi="Times New Roman"/>
          <w:sz w:val="24"/>
          <w:szCs w:val="24"/>
        </w:rPr>
        <w:t>2</w:t>
      </w:r>
    </w:p>
    <w:tbl>
      <w:tblPr>
        <w:tblStyle w:val="Tabelacomgrade"/>
        <w:tblW w:w="0" w:type="auto"/>
        <w:tblLook w:val="04A0" w:firstRow="1" w:lastRow="0" w:firstColumn="1" w:lastColumn="0" w:noHBand="0" w:noVBand="1"/>
      </w:tblPr>
      <w:tblGrid>
        <w:gridCol w:w="10063"/>
      </w:tblGrid>
      <w:tr w:rsidR="0019688E" w:rsidRPr="00273ADB" w:rsidTr="0019688E">
        <w:tc>
          <w:tcPr>
            <w:tcW w:w="10063" w:type="dxa"/>
          </w:tcPr>
          <w:p w:rsidR="0019688E" w:rsidRPr="00273ADB" w:rsidRDefault="002A7147" w:rsidP="00273ADB">
            <w:pPr>
              <w:spacing w:line="360" w:lineRule="auto"/>
              <w:jc w:val="center"/>
              <w:rPr>
                <w:rFonts w:ascii="Times New Roman" w:hAnsi="Times New Roman"/>
                <w:b/>
                <w:sz w:val="24"/>
                <w:szCs w:val="24"/>
              </w:rPr>
            </w:pPr>
            <w:r w:rsidRPr="00273ADB">
              <w:rPr>
                <w:rFonts w:ascii="Times New Roman" w:hAnsi="Times New Roman"/>
                <w:b/>
                <w:sz w:val="24"/>
                <w:szCs w:val="24"/>
              </w:rPr>
              <w:t xml:space="preserve">2. </w:t>
            </w:r>
            <w:r w:rsidR="0019688E" w:rsidRPr="00273ADB">
              <w:rPr>
                <w:rFonts w:ascii="Times New Roman" w:hAnsi="Times New Roman"/>
                <w:b/>
                <w:sz w:val="24"/>
                <w:szCs w:val="24"/>
              </w:rPr>
              <w:t>OBJETIVOS</w:t>
            </w:r>
          </w:p>
        </w:tc>
      </w:tr>
    </w:tbl>
    <w:p w:rsidR="008E29A4" w:rsidRPr="00273ADB" w:rsidRDefault="008E29A4" w:rsidP="00273ADB">
      <w:pPr>
        <w:spacing w:line="360" w:lineRule="auto"/>
        <w:jc w:val="both"/>
        <w:rPr>
          <w:rFonts w:ascii="Times New Roman" w:hAnsi="Times New Roman"/>
          <w:sz w:val="24"/>
          <w:szCs w:val="24"/>
        </w:rPr>
      </w:pPr>
      <w:r w:rsidRPr="00273ADB">
        <w:rPr>
          <w:rFonts w:ascii="Times New Roman" w:hAnsi="Times New Roman"/>
          <w:sz w:val="24"/>
          <w:szCs w:val="24"/>
        </w:rPr>
        <w:t>A elaboração deste plano visa nortear as ações no município de Santo Antônio da Patrulha, definindo objetivos</w:t>
      </w:r>
      <w:r w:rsidR="0019688E" w:rsidRPr="00273ADB">
        <w:rPr>
          <w:rFonts w:ascii="Times New Roman" w:hAnsi="Times New Roman"/>
          <w:sz w:val="24"/>
          <w:szCs w:val="24"/>
        </w:rPr>
        <w:t xml:space="preserve">, </w:t>
      </w:r>
      <w:r w:rsidRPr="00273ADB">
        <w:rPr>
          <w:rFonts w:ascii="Times New Roman" w:hAnsi="Times New Roman"/>
          <w:sz w:val="24"/>
          <w:szCs w:val="24"/>
        </w:rPr>
        <w:t>metas e</w:t>
      </w:r>
      <w:r w:rsidR="0019688E" w:rsidRPr="00273ADB">
        <w:rPr>
          <w:rFonts w:ascii="Times New Roman" w:hAnsi="Times New Roman"/>
          <w:sz w:val="24"/>
          <w:szCs w:val="24"/>
        </w:rPr>
        <w:t xml:space="preserve"> ações em consonância com os</w:t>
      </w:r>
      <w:r w:rsidRPr="00273ADB">
        <w:rPr>
          <w:rFonts w:ascii="Times New Roman" w:hAnsi="Times New Roman"/>
          <w:sz w:val="24"/>
          <w:szCs w:val="24"/>
        </w:rPr>
        <w:t xml:space="preserve"> protocolos estabelecidos pelo Ministério da Saúde. </w:t>
      </w:r>
    </w:p>
    <w:p w:rsidR="0019688E" w:rsidRPr="00273ADB" w:rsidRDefault="00144954" w:rsidP="00273ADB">
      <w:pPr>
        <w:spacing w:line="360" w:lineRule="auto"/>
        <w:jc w:val="both"/>
        <w:rPr>
          <w:rFonts w:ascii="Times New Roman" w:hAnsi="Times New Roman"/>
          <w:sz w:val="24"/>
          <w:szCs w:val="24"/>
        </w:rPr>
      </w:pPr>
      <w:r w:rsidRPr="00273ADB">
        <w:rPr>
          <w:rFonts w:ascii="Times New Roman" w:hAnsi="Times New Roman"/>
          <w:b/>
          <w:sz w:val="24"/>
          <w:szCs w:val="24"/>
        </w:rPr>
        <w:t xml:space="preserve">2.1 </w:t>
      </w:r>
      <w:r w:rsidR="0019688E" w:rsidRPr="00273ADB">
        <w:rPr>
          <w:rFonts w:ascii="Times New Roman" w:hAnsi="Times New Roman"/>
          <w:b/>
          <w:sz w:val="24"/>
          <w:szCs w:val="24"/>
        </w:rPr>
        <w:t>Objetivos gerais:</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2.2.1 </w:t>
      </w:r>
      <w:r w:rsidR="0019688E" w:rsidRPr="00273ADB">
        <w:rPr>
          <w:rFonts w:ascii="Times New Roman" w:hAnsi="Times New Roman"/>
          <w:sz w:val="24"/>
          <w:szCs w:val="24"/>
        </w:rPr>
        <w:t>Promover a prevenção e evitar a transmissão de casos de infecção pelo COVID19 no município de Santo Antônio da Patrulha – RS.</w:t>
      </w:r>
    </w:p>
    <w:p w:rsidR="0019688E" w:rsidRPr="00273ADB" w:rsidRDefault="00144954" w:rsidP="00273ADB">
      <w:pPr>
        <w:spacing w:line="360" w:lineRule="auto"/>
        <w:jc w:val="both"/>
        <w:rPr>
          <w:rFonts w:ascii="Times New Roman" w:hAnsi="Times New Roman"/>
          <w:b/>
          <w:sz w:val="24"/>
          <w:szCs w:val="24"/>
        </w:rPr>
      </w:pPr>
      <w:r w:rsidRPr="00273ADB">
        <w:rPr>
          <w:rFonts w:ascii="Times New Roman" w:hAnsi="Times New Roman"/>
          <w:b/>
          <w:sz w:val="24"/>
          <w:szCs w:val="24"/>
        </w:rPr>
        <w:t xml:space="preserve">2.2 </w:t>
      </w:r>
      <w:r w:rsidR="0019688E" w:rsidRPr="00273ADB">
        <w:rPr>
          <w:rFonts w:ascii="Times New Roman" w:hAnsi="Times New Roman"/>
          <w:b/>
          <w:sz w:val="24"/>
          <w:szCs w:val="24"/>
        </w:rPr>
        <w:t>Objetivos específicos:</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2.2.1</w:t>
      </w:r>
      <w:r w:rsidR="00144954" w:rsidRPr="00273ADB">
        <w:rPr>
          <w:rFonts w:ascii="Times New Roman" w:hAnsi="Times New Roman"/>
          <w:sz w:val="24"/>
          <w:szCs w:val="24"/>
        </w:rPr>
        <w:t xml:space="preserve"> </w:t>
      </w:r>
      <w:r w:rsidR="0019688E" w:rsidRPr="00273ADB">
        <w:rPr>
          <w:rFonts w:ascii="Times New Roman" w:hAnsi="Times New Roman"/>
          <w:sz w:val="24"/>
          <w:szCs w:val="24"/>
        </w:rPr>
        <w:t>Garantir a detecção, notificação, investigação de casos suspeitos de forma oportuna;</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2.2.2 </w:t>
      </w:r>
      <w:r w:rsidR="0019688E" w:rsidRPr="00273ADB">
        <w:rPr>
          <w:rFonts w:ascii="Times New Roman" w:hAnsi="Times New Roman"/>
          <w:sz w:val="24"/>
          <w:szCs w:val="24"/>
        </w:rPr>
        <w:t>Organizar o fluxo de ações de prevenção e controle do Coronavírus;</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2.2.3</w:t>
      </w:r>
      <w:r w:rsidR="00144954" w:rsidRPr="00273ADB">
        <w:rPr>
          <w:rFonts w:ascii="Times New Roman" w:hAnsi="Times New Roman"/>
          <w:sz w:val="24"/>
          <w:szCs w:val="24"/>
        </w:rPr>
        <w:t xml:space="preserve"> </w:t>
      </w:r>
      <w:r w:rsidR="0019688E" w:rsidRPr="00273ADB">
        <w:rPr>
          <w:rFonts w:ascii="Times New Roman" w:hAnsi="Times New Roman"/>
          <w:sz w:val="24"/>
          <w:szCs w:val="24"/>
        </w:rPr>
        <w:t>Estabelecer insumos estratégicos para atendimento de casos suspeitos;</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2.2.4 </w:t>
      </w:r>
      <w:r w:rsidR="0019688E" w:rsidRPr="00273ADB">
        <w:rPr>
          <w:rFonts w:ascii="Times New Roman" w:hAnsi="Times New Roman"/>
          <w:sz w:val="24"/>
          <w:szCs w:val="24"/>
        </w:rPr>
        <w:t>Traçar estratégias para redução da transmissão da doença, por meio do monitoramento e controle dos pacientes já detectados;</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lastRenderedPageBreak/>
        <w:t>2.2.5</w:t>
      </w:r>
      <w:r w:rsidR="00144954" w:rsidRPr="00273ADB">
        <w:rPr>
          <w:rFonts w:ascii="Times New Roman" w:hAnsi="Times New Roman"/>
          <w:sz w:val="24"/>
          <w:szCs w:val="24"/>
        </w:rPr>
        <w:t xml:space="preserve"> </w:t>
      </w:r>
      <w:r w:rsidR="0019688E" w:rsidRPr="00273ADB">
        <w:rPr>
          <w:rFonts w:ascii="Times New Roman" w:hAnsi="Times New Roman"/>
          <w:sz w:val="24"/>
          <w:szCs w:val="24"/>
        </w:rPr>
        <w:t>Intensificar ações de capacitação dos profissionais de saúde da rede municipal de saúde;</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2.2.6 </w:t>
      </w:r>
      <w:r w:rsidR="0019688E" w:rsidRPr="00273ADB">
        <w:rPr>
          <w:rFonts w:ascii="Times New Roman" w:hAnsi="Times New Roman"/>
          <w:sz w:val="24"/>
          <w:szCs w:val="24"/>
        </w:rPr>
        <w:t>Garantir adequada assistência ao paciente, assegurando acesso ao atendimento clínico necessário;</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2.2.7 </w:t>
      </w:r>
      <w:r w:rsidR="0019688E" w:rsidRPr="00273ADB">
        <w:rPr>
          <w:rFonts w:ascii="Times New Roman" w:hAnsi="Times New Roman"/>
          <w:sz w:val="24"/>
          <w:szCs w:val="24"/>
        </w:rPr>
        <w:t>Monitorar e avaliar a situação epidemiológica, com vistas a orientar a tomada de decisão;</w:t>
      </w:r>
    </w:p>
    <w:p w:rsidR="0019688E" w:rsidRPr="00273ADB" w:rsidRDefault="00B425CC"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2.2.8 </w:t>
      </w:r>
      <w:r w:rsidR="0019688E" w:rsidRPr="00273ADB">
        <w:rPr>
          <w:rFonts w:ascii="Times New Roman" w:hAnsi="Times New Roman"/>
          <w:sz w:val="24"/>
          <w:szCs w:val="24"/>
        </w:rPr>
        <w:t>Definir as atividades de educação, mobilização social e co</w:t>
      </w:r>
      <w:r w:rsidR="00144954" w:rsidRPr="00273ADB">
        <w:rPr>
          <w:rFonts w:ascii="Times New Roman" w:hAnsi="Times New Roman"/>
          <w:sz w:val="24"/>
          <w:szCs w:val="24"/>
        </w:rPr>
        <w:t>municação a serem</w:t>
      </w:r>
      <w:r w:rsidR="0019688E" w:rsidRPr="00273ADB">
        <w:rPr>
          <w:rFonts w:ascii="Times New Roman" w:hAnsi="Times New Roman"/>
          <w:sz w:val="24"/>
          <w:szCs w:val="24"/>
        </w:rPr>
        <w:t xml:space="preserve"> implantadas.</w:t>
      </w:r>
    </w:p>
    <w:p w:rsidR="0011694B" w:rsidRPr="00273ADB" w:rsidRDefault="0011694B" w:rsidP="00273ADB">
      <w:pPr>
        <w:spacing w:line="360" w:lineRule="auto"/>
        <w:jc w:val="both"/>
        <w:rPr>
          <w:rFonts w:ascii="Times New Roman" w:hAnsi="Times New Roman"/>
          <w:sz w:val="24"/>
          <w:szCs w:val="24"/>
        </w:rPr>
      </w:pPr>
    </w:p>
    <w:tbl>
      <w:tblPr>
        <w:tblStyle w:val="Tabelacomgrade"/>
        <w:tblW w:w="0" w:type="auto"/>
        <w:jc w:val="center"/>
        <w:tblLook w:val="04A0" w:firstRow="1" w:lastRow="0" w:firstColumn="1" w:lastColumn="0" w:noHBand="0" w:noVBand="1"/>
      </w:tblPr>
      <w:tblGrid>
        <w:gridCol w:w="10063"/>
      </w:tblGrid>
      <w:tr w:rsidR="0011694B" w:rsidRPr="00273ADB" w:rsidTr="00273ADB">
        <w:trPr>
          <w:jc w:val="center"/>
        </w:trPr>
        <w:tc>
          <w:tcPr>
            <w:tcW w:w="10063" w:type="dxa"/>
          </w:tcPr>
          <w:p w:rsidR="0011694B" w:rsidRPr="00273ADB" w:rsidRDefault="0011694B" w:rsidP="00273ADB">
            <w:pPr>
              <w:spacing w:line="360" w:lineRule="auto"/>
              <w:jc w:val="center"/>
              <w:rPr>
                <w:rFonts w:ascii="Times New Roman" w:hAnsi="Times New Roman"/>
                <w:b/>
                <w:sz w:val="24"/>
                <w:szCs w:val="24"/>
              </w:rPr>
            </w:pPr>
            <w:r w:rsidRPr="00273ADB">
              <w:rPr>
                <w:rFonts w:ascii="Times New Roman" w:hAnsi="Times New Roman"/>
                <w:b/>
                <w:sz w:val="24"/>
                <w:szCs w:val="24"/>
              </w:rPr>
              <w:t>3. AÇÕES</w:t>
            </w:r>
          </w:p>
        </w:tc>
      </w:tr>
    </w:tbl>
    <w:p w:rsidR="0011694B" w:rsidRPr="00273ADB" w:rsidRDefault="0011694B" w:rsidP="00273ADB">
      <w:pPr>
        <w:spacing w:line="360" w:lineRule="auto"/>
        <w:jc w:val="both"/>
        <w:rPr>
          <w:rFonts w:ascii="Times New Roman" w:hAnsi="Times New Roman"/>
          <w:sz w:val="24"/>
          <w:szCs w:val="24"/>
        </w:rPr>
      </w:pPr>
    </w:p>
    <w:p w:rsidR="0011694B" w:rsidRPr="00273ADB" w:rsidRDefault="0011694B" w:rsidP="00273ADB">
      <w:pPr>
        <w:spacing w:line="360" w:lineRule="auto"/>
        <w:jc w:val="both"/>
        <w:rPr>
          <w:rFonts w:ascii="Times New Roman" w:hAnsi="Times New Roman"/>
          <w:sz w:val="24"/>
          <w:szCs w:val="24"/>
        </w:rPr>
      </w:pPr>
      <w:proofErr w:type="gramStart"/>
      <w:r w:rsidRPr="00273ADB">
        <w:rPr>
          <w:rFonts w:ascii="Times New Roman" w:hAnsi="Times New Roman"/>
          <w:b/>
          <w:sz w:val="24"/>
          <w:szCs w:val="24"/>
        </w:rPr>
        <w:t>3.1 Componente</w:t>
      </w:r>
      <w:proofErr w:type="gramEnd"/>
      <w:r w:rsidRPr="00273ADB">
        <w:rPr>
          <w:rFonts w:ascii="Times New Roman" w:hAnsi="Times New Roman"/>
          <w:b/>
          <w:sz w:val="24"/>
          <w:szCs w:val="24"/>
        </w:rPr>
        <w:t>: Vigilância em Saúde</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Revisar as definições de vigilância sistematicamente, diante de novas evidências ou recomendações da OMS.</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Reforçar a importância da comunicação e notificação imediata de casos suspeitos para infecção humana por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Fortalecer os serviços de saúde para a detecção, notificação, investigação e monitoramento de prováveis casos suspeitos para infecção humana pelo COVID-19, conforme a definição de caso estabelecida, no devido sistema de informação orientado pelo MS.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Articular com a rede de serviços públicos e privados de atenção à saúde o aprimoramento e a detecção de possíveis casos suspeitos nos serviços de saúde.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Monitorar o comportamento dos casos de Síndrome Gripal (SG) e Síndrome Respiratória Aguda Grave (SRAG), nos sistemas de informação da rede, para permitir avaliação de risco e apoiar a tomada de decisão.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Sensibilizar os profissionais de saúde e população em relação à etiqueta respiratória e higiene das mãos.</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Expandir a capacidade de avaliação rápida de riscos, realizar eficaz monitoramento de informações e investigação Intersetorial e resposta frente a casos suspeitos de infecção humana por COVID-19.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Emitir alertas para as unidades de saúde sobre a situação epidemiológica global e nacional, com orientações para medidas de prevenção e controle para infecção humana pelo Coronavírus.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lastRenderedPageBreak/>
        <w:t>• Monitorar o comportamento dos casos de Síndrome Gripal (SG) e Síndrome Respiratória Aguda Grave (SRAG), nos sistemas de informação da rede, para permitir avaliação de risco e apoiar a tomada de decisão.</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Intensificar monitoramento de boas práticas laboratoriais nos procedimentos de coleta, armazenamento e transporte de amostras biológicas de casos suspeitos de infecção por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Divulgar as normas e diretrizes do MS para a prevenção e controle da infecção humana por COVID-19.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Realizar investigação do caso confirmado pela infecção humana da doença pelo Coronavírus 2019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Manter a Rede de vigilância e atenção à saúde organizada sobre a situação epidemiológica do país e a necessidade de adoção de novas medidas de prevenção e controle da infecção humana da doença pelo Coronavírus 2019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Disponibilizar equipes de resposta rápida para a investigação de casos confirmados da infecção humana da doença pelo Coronavírus 2019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Conduzir investigação epidemiológica e rastrear contatos de casos suspeitos e confirmados da infecção humana da doença p</w:t>
      </w:r>
      <w:r w:rsidR="00273ADB">
        <w:rPr>
          <w:rFonts w:ascii="Times New Roman" w:hAnsi="Times New Roman"/>
          <w:sz w:val="24"/>
          <w:szCs w:val="24"/>
        </w:rPr>
        <w:t>elo Coronavírus 2019 (COVID19).</w:t>
      </w:r>
    </w:p>
    <w:p w:rsidR="0011694B" w:rsidRPr="00273ADB" w:rsidRDefault="0011694B" w:rsidP="00273ADB">
      <w:pPr>
        <w:spacing w:line="360" w:lineRule="auto"/>
        <w:jc w:val="both"/>
        <w:rPr>
          <w:rFonts w:ascii="Times New Roman" w:hAnsi="Times New Roman"/>
          <w:b/>
          <w:sz w:val="24"/>
          <w:szCs w:val="24"/>
        </w:rPr>
      </w:pPr>
      <w:proofErr w:type="gramStart"/>
      <w:r w:rsidRPr="00273ADB">
        <w:rPr>
          <w:rFonts w:ascii="Times New Roman" w:hAnsi="Times New Roman"/>
          <w:b/>
          <w:sz w:val="24"/>
          <w:szCs w:val="24"/>
        </w:rPr>
        <w:t>3.2 Componente</w:t>
      </w:r>
      <w:proofErr w:type="gramEnd"/>
      <w:r w:rsidRPr="00273ADB">
        <w:rPr>
          <w:rFonts w:ascii="Times New Roman" w:hAnsi="Times New Roman"/>
          <w:b/>
          <w:sz w:val="24"/>
          <w:szCs w:val="24"/>
        </w:rPr>
        <w:t xml:space="preserve">: Suporte laboratorial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Organizar fluxos para diagnóstico laboratorial de casos suspeitos para a infecção humana pelo COVID-19 junto à rede laboratorial para os vírus respiratórios.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Estabelecer protocolos de diagnóstico para a infecção humana pelo COVID-19, de acordo com as recomendações da OMS.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Monitorar os resultados de diagnóstico laboratorial para infecção humana pelo COVID-19 e outros vírus respiratórios.</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Seguir o fluxo de transporte das amostras do </w:t>
      </w:r>
      <w:proofErr w:type="spellStart"/>
      <w:r w:rsidRPr="00273ADB">
        <w:rPr>
          <w:rFonts w:ascii="Times New Roman" w:hAnsi="Times New Roman"/>
          <w:sz w:val="24"/>
          <w:szCs w:val="24"/>
        </w:rPr>
        <w:t>Lacen</w:t>
      </w:r>
      <w:proofErr w:type="spellEnd"/>
      <w:r w:rsidRPr="00273ADB">
        <w:rPr>
          <w:rFonts w:ascii="Times New Roman" w:hAnsi="Times New Roman"/>
          <w:sz w:val="24"/>
          <w:szCs w:val="24"/>
        </w:rPr>
        <w:t xml:space="preserve"> ao laboratório de referência.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Estimular os serviços privados sobre a adoção dos protocolos laboratoriais da rede pública, para os casos suspeitos de infecção humana pelo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Componente: Rede Assistencial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lastRenderedPageBreak/>
        <w:t>• Orientar a atenção primária e atenção pré-hospitalar sobre manejo clínico e classificação de risco diante de um caso suspeito de infecção humana pelo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Desenvolver capacitações para os profissionais de saúde da quanto ao acolhimento, cuidado, medidas de isolamento, limpeza e desinfecção de superfícies, higienização das mãos na atenção primária assistência pré-hospitalar e hospitalar.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Orientar o monitoramento de casos de SG e SRAG nos serviços de saúde.</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Garantir acolhimento, reconhecimento precoce e controle de casos suspeitos para a infecção humana pelo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Realizar levantamento dos insumos e equipamentos médico-hospitalares para atendimento de pacientes suspeitos para infecção humana pelo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Desenvolver fluxogramas/protocolos de acolhimento, triagem e espera por atendimento para usuários com sintomas respiratórios.</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Quantificar estoques de insumos padrão, incluindo medicamentos e EPIs.</w:t>
      </w:r>
    </w:p>
    <w:p w:rsidR="0011694B" w:rsidRPr="00273ADB" w:rsidRDefault="0011694B" w:rsidP="00273ADB">
      <w:pPr>
        <w:spacing w:line="360" w:lineRule="auto"/>
        <w:jc w:val="both"/>
        <w:rPr>
          <w:rFonts w:ascii="Times New Roman" w:hAnsi="Times New Roman"/>
          <w:b/>
          <w:sz w:val="24"/>
          <w:szCs w:val="24"/>
        </w:rPr>
      </w:pPr>
      <w:proofErr w:type="gramStart"/>
      <w:r w:rsidRPr="00273ADB">
        <w:rPr>
          <w:rFonts w:ascii="Times New Roman" w:hAnsi="Times New Roman"/>
          <w:b/>
          <w:sz w:val="24"/>
          <w:szCs w:val="24"/>
        </w:rPr>
        <w:t>3.3 Componente</w:t>
      </w:r>
      <w:proofErr w:type="gramEnd"/>
      <w:r w:rsidRPr="00273ADB">
        <w:rPr>
          <w:rFonts w:ascii="Times New Roman" w:hAnsi="Times New Roman"/>
          <w:b/>
          <w:sz w:val="24"/>
          <w:szCs w:val="24"/>
        </w:rPr>
        <w:t>: Assistência farmacêutica</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xml:space="preserve"> • Fazer levantamento de medicamentos para o tratamento de infecção humana pelo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Garantir estoque estratégico de medicamentos para atendimento sintomático dos pacientes.</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Disponibilizar medicamentos indicados e orientar sobre organização do fluxo de serviço farmacêutico.</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Garantir medicamento específico para os casos de SG e SRAG que compreendem a definição clínica para uso do fosfato de Oseltamivir.</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Monitorar o estoque de medicamentos no âmbito municipal.</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Rever e estabelecer logística de controle, distribuição e remanejamento, conforme solicitação a demanda.</w:t>
      </w:r>
    </w:p>
    <w:p w:rsidR="0011694B" w:rsidRPr="00273ADB" w:rsidRDefault="0011694B" w:rsidP="00273ADB">
      <w:pPr>
        <w:spacing w:line="360" w:lineRule="auto"/>
        <w:jc w:val="both"/>
        <w:rPr>
          <w:rFonts w:ascii="Times New Roman" w:hAnsi="Times New Roman"/>
          <w:sz w:val="24"/>
          <w:szCs w:val="24"/>
        </w:rPr>
      </w:pPr>
    </w:p>
    <w:p w:rsidR="0011694B" w:rsidRPr="00273ADB" w:rsidRDefault="0011694B" w:rsidP="00273ADB">
      <w:pPr>
        <w:spacing w:line="360" w:lineRule="auto"/>
        <w:jc w:val="both"/>
        <w:rPr>
          <w:rFonts w:ascii="Times New Roman" w:hAnsi="Times New Roman"/>
          <w:b/>
          <w:sz w:val="24"/>
          <w:szCs w:val="24"/>
        </w:rPr>
      </w:pPr>
      <w:proofErr w:type="gramStart"/>
      <w:r w:rsidRPr="00273ADB">
        <w:rPr>
          <w:rFonts w:ascii="Times New Roman" w:hAnsi="Times New Roman"/>
          <w:b/>
          <w:sz w:val="24"/>
          <w:szCs w:val="24"/>
        </w:rPr>
        <w:t>3.4 Componente</w:t>
      </w:r>
      <w:proofErr w:type="gramEnd"/>
      <w:r w:rsidRPr="00273ADB">
        <w:rPr>
          <w:rFonts w:ascii="Times New Roman" w:hAnsi="Times New Roman"/>
          <w:b/>
          <w:sz w:val="24"/>
          <w:szCs w:val="24"/>
        </w:rPr>
        <w:t>: Comunicação de risco</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lastRenderedPageBreak/>
        <w:t>• Divulgar amplamente os boletins epidemiológicos, protocolos técnicos e informações pertinentes prevenção e controle para infecção humana pelo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Divulgar as informações sobre a doença e medidas de prevenção junto à rede de serviços de saúde e população.</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Divulgar informações para população em geral em relação às medidas de etiqueta respiratória e higienização das mãos para 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Definir, em conjunto com os gestores, o porta-voz que será responsável pela interlocução com os veículos de comunicação.</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Elaboração e divulgação de materiais informativos sobre as medidas de prevenção e controle do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Monitoramento de redes sociais para esclarecer rumores, boatos e informações equivocadas.</w:t>
      </w:r>
    </w:p>
    <w:p w:rsidR="0011694B" w:rsidRPr="00273ADB" w:rsidRDefault="0011694B" w:rsidP="00273ADB">
      <w:pPr>
        <w:spacing w:line="360" w:lineRule="auto"/>
        <w:jc w:val="both"/>
        <w:rPr>
          <w:rFonts w:ascii="Times New Roman" w:hAnsi="Times New Roman"/>
          <w:b/>
          <w:sz w:val="24"/>
          <w:szCs w:val="24"/>
        </w:rPr>
      </w:pPr>
      <w:proofErr w:type="gramStart"/>
      <w:r w:rsidRPr="00273ADB">
        <w:rPr>
          <w:rFonts w:ascii="Times New Roman" w:hAnsi="Times New Roman"/>
          <w:b/>
          <w:sz w:val="24"/>
          <w:szCs w:val="24"/>
        </w:rPr>
        <w:t>3.5 Componente</w:t>
      </w:r>
      <w:proofErr w:type="gramEnd"/>
      <w:r w:rsidRPr="00273ADB">
        <w:rPr>
          <w:rFonts w:ascii="Times New Roman" w:hAnsi="Times New Roman"/>
          <w:b/>
          <w:sz w:val="24"/>
          <w:szCs w:val="24"/>
        </w:rPr>
        <w:t xml:space="preserve">: Gestão </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Articular o acompanhamento da execução do Plano de Contingência de Infecção pelo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Divulgar material desenvolvido pelas áreas técnicas (protocolos, manuais, guias, notas técnicas e informativas).</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Sensibilizar a rede de serviços assistenciais públicos e privados sobre o cenário epidemiológico e o risco do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Garantir estoque estratégico de medicamento para o atendimento de casos suspeitos e confirmados para o COVID-19.</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Monitorar os estoques dos insumos existentes (medicamentos e insumos laboratoriais).</w:t>
      </w:r>
    </w:p>
    <w:p w:rsidR="0011694B" w:rsidRPr="00273ADB" w:rsidRDefault="0011694B" w:rsidP="00273ADB">
      <w:pPr>
        <w:spacing w:line="360" w:lineRule="auto"/>
        <w:jc w:val="both"/>
        <w:rPr>
          <w:rFonts w:ascii="Times New Roman" w:hAnsi="Times New Roman"/>
          <w:sz w:val="24"/>
          <w:szCs w:val="24"/>
        </w:rPr>
      </w:pPr>
      <w:r w:rsidRPr="00273ADB">
        <w:rPr>
          <w:rFonts w:ascii="Times New Roman" w:hAnsi="Times New Roman"/>
          <w:sz w:val="24"/>
          <w:szCs w:val="24"/>
        </w:rPr>
        <w:t>• Apoiar a divulgação de materiais desenvolvidos pela área técnica (protocolos, manuais, guias, notas técnicas).</w:t>
      </w:r>
    </w:p>
    <w:p w:rsidR="0019688E" w:rsidRPr="00273ADB" w:rsidRDefault="0019688E" w:rsidP="00273ADB">
      <w:pPr>
        <w:pStyle w:val="Corpodetexto"/>
        <w:spacing w:line="360" w:lineRule="auto"/>
        <w:jc w:val="both"/>
        <w:rPr>
          <w:rFonts w:ascii="Times New Roman" w:hAnsi="Times New Roman"/>
          <w:b/>
          <w:sz w:val="24"/>
          <w:szCs w:val="24"/>
        </w:rPr>
      </w:pPr>
    </w:p>
    <w:p w:rsidR="006B3E0F" w:rsidRPr="00273ADB" w:rsidRDefault="0011694B" w:rsidP="00273ADB">
      <w:pPr>
        <w:pStyle w:val="Corpodetexto"/>
        <w:pBdr>
          <w:top w:val="single" w:sz="4" w:space="1" w:color="000000"/>
          <w:left w:val="single" w:sz="4" w:space="4" w:color="000000"/>
          <w:bottom w:val="single" w:sz="4" w:space="1" w:color="000000"/>
          <w:right w:val="single" w:sz="4" w:space="4" w:color="000000"/>
        </w:pBdr>
        <w:spacing w:line="360" w:lineRule="auto"/>
        <w:jc w:val="center"/>
        <w:rPr>
          <w:rFonts w:ascii="Times New Roman" w:hAnsi="Times New Roman"/>
          <w:b/>
          <w:bCs/>
          <w:sz w:val="24"/>
          <w:szCs w:val="24"/>
          <w:u w:val="single"/>
        </w:rPr>
      </w:pPr>
      <w:r w:rsidRPr="00273ADB">
        <w:rPr>
          <w:rFonts w:ascii="Times New Roman" w:hAnsi="Times New Roman"/>
          <w:b/>
          <w:sz w:val="24"/>
          <w:szCs w:val="24"/>
        </w:rPr>
        <w:t xml:space="preserve">4. </w:t>
      </w:r>
      <w:r w:rsidR="006B3E0F" w:rsidRPr="00273ADB">
        <w:rPr>
          <w:rFonts w:ascii="Times New Roman" w:hAnsi="Times New Roman"/>
          <w:b/>
          <w:sz w:val="24"/>
          <w:szCs w:val="24"/>
        </w:rPr>
        <w:t>ATENDIMENTO CASOS SUSPEITOS</w:t>
      </w:r>
    </w:p>
    <w:p w:rsidR="006B3E0F" w:rsidRPr="00273ADB" w:rsidRDefault="0011694B" w:rsidP="00273ADB">
      <w:pPr>
        <w:pStyle w:val="Corpodetexto"/>
        <w:spacing w:line="360" w:lineRule="auto"/>
        <w:jc w:val="both"/>
        <w:rPr>
          <w:rFonts w:ascii="Times New Roman" w:hAnsi="Times New Roman"/>
          <w:sz w:val="24"/>
          <w:szCs w:val="24"/>
        </w:rPr>
      </w:pPr>
      <w:r w:rsidRPr="00273ADB">
        <w:rPr>
          <w:rFonts w:ascii="Times New Roman" w:hAnsi="Times New Roman"/>
          <w:b/>
          <w:bCs/>
          <w:sz w:val="24"/>
          <w:szCs w:val="24"/>
          <w:u w:val="single"/>
        </w:rPr>
        <w:t>4</w:t>
      </w:r>
      <w:r w:rsidR="00633174" w:rsidRPr="00273ADB">
        <w:rPr>
          <w:rFonts w:ascii="Times New Roman" w:hAnsi="Times New Roman"/>
          <w:b/>
          <w:bCs/>
          <w:sz w:val="24"/>
          <w:szCs w:val="24"/>
          <w:u w:val="single"/>
        </w:rPr>
        <w:t>.1</w:t>
      </w:r>
      <w:r w:rsidR="00144954" w:rsidRPr="00273ADB">
        <w:rPr>
          <w:rFonts w:ascii="Times New Roman" w:hAnsi="Times New Roman"/>
          <w:b/>
          <w:bCs/>
          <w:sz w:val="24"/>
          <w:szCs w:val="24"/>
          <w:u w:val="single"/>
        </w:rPr>
        <w:t xml:space="preserve"> </w:t>
      </w:r>
      <w:r w:rsidR="006B3E0F" w:rsidRPr="00273ADB">
        <w:rPr>
          <w:rFonts w:ascii="Times New Roman" w:hAnsi="Times New Roman"/>
          <w:b/>
          <w:bCs/>
          <w:sz w:val="24"/>
          <w:szCs w:val="24"/>
          <w:u w:val="single"/>
        </w:rPr>
        <w:t>ISOLAMENTO</w:t>
      </w:r>
    </w:p>
    <w:p w:rsidR="006B3E0F" w:rsidRPr="00273ADB" w:rsidRDefault="0011694B"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4</w:t>
      </w:r>
      <w:r w:rsidR="00144954" w:rsidRPr="00273ADB">
        <w:rPr>
          <w:rFonts w:ascii="Times New Roman" w:hAnsi="Times New Roman"/>
          <w:sz w:val="24"/>
          <w:szCs w:val="24"/>
        </w:rPr>
        <w:t>.</w:t>
      </w:r>
      <w:r w:rsidR="00633174" w:rsidRPr="00273ADB">
        <w:rPr>
          <w:rFonts w:ascii="Times New Roman" w:hAnsi="Times New Roman"/>
          <w:sz w:val="24"/>
          <w:szCs w:val="24"/>
        </w:rPr>
        <w:t>1.</w:t>
      </w:r>
      <w:r w:rsidR="00144954" w:rsidRPr="00273ADB">
        <w:rPr>
          <w:rFonts w:ascii="Times New Roman" w:hAnsi="Times New Roman"/>
          <w:sz w:val="24"/>
          <w:szCs w:val="24"/>
        </w:rPr>
        <w:t>1</w:t>
      </w:r>
      <w:r w:rsidR="00B425CC" w:rsidRPr="00273ADB">
        <w:rPr>
          <w:rFonts w:ascii="Times New Roman" w:hAnsi="Times New Roman"/>
          <w:sz w:val="24"/>
          <w:szCs w:val="24"/>
        </w:rPr>
        <w:t xml:space="preserve"> </w:t>
      </w:r>
      <w:r w:rsidR="00144954" w:rsidRPr="00273ADB">
        <w:rPr>
          <w:rFonts w:ascii="Times New Roman" w:hAnsi="Times New Roman"/>
          <w:sz w:val="24"/>
          <w:szCs w:val="24"/>
        </w:rPr>
        <w:t>Paciente deve utilizar másca</w:t>
      </w:r>
      <w:r w:rsidR="006B3E0F" w:rsidRPr="00273ADB">
        <w:rPr>
          <w:rFonts w:ascii="Times New Roman" w:hAnsi="Times New Roman"/>
          <w:sz w:val="24"/>
          <w:szCs w:val="24"/>
        </w:rPr>
        <w:t xml:space="preserve">ra cirúrgica a partir do momento da suspeita e ser mantido preferencialmente em </w:t>
      </w:r>
      <w:r w:rsidR="00B425CC" w:rsidRPr="00273ADB">
        <w:rPr>
          <w:rFonts w:ascii="Times New Roman" w:hAnsi="Times New Roman"/>
          <w:sz w:val="24"/>
          <w:szCs w:val="24"/>
        </w:rPr>
        <w:t>quarto privativo. No caso se ESF</w:t>
      </w:r>
      <w:r w:rsidR="006B3E0F" w:rsidRPr="00273ADB">
        <w:rPr>
          <w:rFonts w:ascii="Times New Roman" w:hAnsi="Times New Roman"/>
          <w:sz w:val="24"/>
          <w:szCs w:val="24"/>
        </w:rPr>
        <w:t xml:space="preserve"> ou Posto de Saúde Central, devemos deixar </w:t>
      </w:r>
      <w:r w:rsidR="006B3E0F" w:rsidRPr="00273ADB">
        <w:rPr>
          <w:rFonts w:ascii="Times New Roman" w:hAnsi="Times New Roman"/>
          <w:sz w:val="24"/>
          <w:szCs w:val="24"/>
        </w:rPr>
        <w:lastRenderedPageBreak/>
        <w:t xml:space="preserve">sala isolada e após remoção do paciente para hospital ou residência, fazer limpeza terminal na sala. </w:t>
      </w:r>
      <w:proofErr w:type="spellStart"/>
      <w:r w:rsidR="006B3E0F" w:rsidRPr="00273ADB">
        <w:rPr>
          <w:rFonts w:ascii="Times New Roman" w:hAnsi="Times New Roman"/>
          <w:sz w:val="24"/>
          <w:szCs w:val="24"/>
        </w:rPr>
        <w:t>Obs</w:t>
      </w:r>
      <w:proofErr w:type="spellEnd"/>
      <w:r w:rsidR="006B3E0F" w:rsidRPr="00273ADB">
        <w:rPr>
          <w:rFonts w:ascii="Times New Roman" w:hAnsi="Times New Roman"/>
          <w:sz w:val="24"/>
          <w:szCs w:val="24"/>
        </w:rPr>
        <w:t>: Cada enfermeiro deverá montar um kit de precaução, treinar e orientar sua equipe, para o atendimento na sua unidade.</w:t>
      </w:r>
    </w:p>
    <w:p w:rsidR="006B3E0F" w:rsidRPr="00273ADB" w:rsidRDefault="009347B9"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4</w:t>
      </w:r>
      <w:r w:rsidR="00633174" w:rsidRPr="00273ADB">
        <w:rPr>
          <w:rFonts w:ascii="Times New Roman" w:hAnsi="Times New Roman"/>
          <w:sz w:val="24"/>
          <w:szCs w:val="24"/>
        </w:rPr>
        <w:t>.1.</w:t>
      </w:r>
      <w:r w:rsidR="00B425CC" w:rsidRPr="00273ADB">
        <w:rPr>
          <w:rFonts w:ascii="Times New Roman" w:hAnsi="Times New Roman"/>
          <w:sz w:val="24"/>
          <w:szCs w:val="24"/>
        </w:rPr>
        <w:t>2</w:t>
      </w:r>
      <w:r w:rsidR="006B3E0F" w:rsidRPr="00273ADB">
        <w:rPr>
          <w:rFonts w:ascii="Times New Roman" w:hAnsi="Times New Roman"/>
          <w:sz w:val="24"/>
          <w:szCs w:val="24"/>
        </w:rPr>
        <w:t xml:space="preserve"> Profissionais devem utilizar de medidas de precaução padrão </w:t>
      </w:r>
      <w:r w:rsidR="00B425CC" w:rsidRPr="00273ADB">
        <w:rPr>
          <w:rFonts w:ascii="Times New Roman" w:hAnsi="Times New Roman"/>
          <w:sz w:val="24"/>
          <w:szCs w:val="24"/>
        </w:rPr>
        <w:t>de contato e de gotículas (másca</w:t>
      </w:r>
      <w:r w:rsidR="006B3E0F" w:rsidRPr="00273ADB">
        <w:rPr>
          <w:rFonts w:ascii="Times New Roman" w:hAnsi="Times New Roman"/>
          <w:sz w:val="24"/>
          <w:szCs w:val="24"/>
        </w:rPr>
        <w:t>ra cirúrgica, luvas, avental não estéril e óculos de proteção).</w:t>
      </w:r>
      <w:r w:rsidR="00B425CC" w:rsidRPr="00273ADB">
        <w:rPr>
          <w:rFonts w:ascii="Times New Roman" w:hAnsi="Times New Roman"/>
          <w:sz w:val="24"/>
          <w:szCs w:val="24"/>
        </w:rPr>
        <w:t xml:space="preserve"> </w:t>
      </w:r>
      <w:r w:rsidR="006B3E0F" w:rsidRPr="00273ADB">
        <w:rPr>
          <w:rFonts w:ascii="Times New Roman" w:hAnsi="Times New Roman"/>
          <w:sz w:val="24"/>
          <w:szCs w:val="24"/>
        </w:rPr>
        <w:t xml:space="preserve">Para realização de procedimentos que gerem </w:t>
      </w:r>
      <w:proofErr w:type="spellStart"/>
      <w:r w:rsidR="006B3E0F" w:rsidRPr="00273ADB">
        <w:rPr>
          <w:rFonts w:ascii="Times New Roman" w:hAnsi="Times New Roman"/>
          <w:sz w:val="24"/>
          <w:szCs w:val="24"/>
        </w:rPr>
        <w:t>aerossolização</w:t>
      </w:r>
      <w:proofErr w:type="spellEnd"/>
      <w:r w:rsidR="006B3E0F" w:rsidRPr="00273ADB">
        <w:rPr>
          <w:rFonts w:ascii="Times New Roman" w:hAnsi="Times New Roman"/>
          <w:sz w:val="24"/>
          <w:szCs w:val="24"/>
        </w:rPr>
        <w:t xml:space="preserve"> de secreções respiratórias como </w:t>
      </w:r>
      <w:proofErr w:type="spellStart"/>
      <w:r w:rsidR="006B3E0F" w:rsidRPr="00273ADB">
        <w:rPr>
          <w:rFonts w:ascii="Times New Roman" w:hAnsi="Times New Roman"/>
          <w:sz w:val="24"/>
          <w:szCs w:val="24"/>
        </w:rPr>
        <w:t>entubação</w:t>
      </w:r>
      <w:proofErr w:type="spellEnd"/>
      <w:r w:rsidR="006B3E0F" w:rsidRPr="00273ADB">
        <w:rPr>
          <w:rFonts w:ascii="Times New Roman" w:hAnsi="Times New Roman"/>
          <w:sz w:val="24"/>
          <w:szCs w:val="24"/>
        </w:rPr>
        <w:t xml:space="preserve">, aspiração de vias aéreas ou indução de escaro, deverá </w:t>
      </w:r>
      <w:r w:rsidR="00E95B9D" w:rsidRPr="00273ADB">
        <w:rPr>
          <w:rFonts w:ascii="Times New Roman" w:hAnsi="Times New Roman"/>
          <w:sz w:val="24"/>
          <w:szCs w:val="24"/>
        </w:rPr>
        <w:t>ser utilizada</w:t>
      </w:r>
      <w:r w:rsidR="006B3E0F" w:rsidRPr="00273ADB">
        <w:rPr>
          <w:rFonts w:ascii="Times New Roman" w:hAnsi="Times New Roman"/>
          <w:sz w:val="24"/>
          <w:szCs w:val="24"/>
        </w:rPr>
        <w:t xml:space="preserve"> precaução por aerossóis com uso de máscara N95.</w:t>
      </w:r>
    </w:p>
    <w:p w:rsidR="006B3E0F" w:rsidRPr="00273ADB" w:rsidRDefault="009347B9" w:rsidP="00273ADB">
      <w:pPr>
        <w:pStyle w:val="Corpodetexto"/>
        <w:spacing w:line="360" w:lineRule="auto"/>
        <w:jc w:val="both"/>
        <w:rPr>
          <w:rFonts w:ascii="Times New Roman" w:hAnsi="Times New Roman"/>
          <w:sz w:val="24"/>
          <w:szCs w:val="24"/>
        </w:rPr>
      </w:pPr>
      <w:r w:rsidRPr="00273ADB">
        <w:rPr>
          <w:rFonts w:ascii="Times New Roman" w:hAnsi="Times New Roman"/>
          <w:b/>
          <w:bCs/>
          <w:sz w:val="24"/>
          <w:szCs w:val="24"/>
          <w:u w:val="single"/>
        </w:rPr>
        <w:t>4</w:t>
      </w:r>
      <w:r w:rsidR="00633174" w:rsidRPr="00273ADB">
        <w:rPr>
          <w:rFonts w:ascii="Times New Roman" w:hAnsi="Times New Roman"/>
          <w:b/>
          <w:bCs/>
          <w:sz w:val="24"/>
          <w:szCs w:val="24"/>
          <w:u w:val="single"/>
        </w:rPr>
        <w:t>.2</w:t>
      </w:r>
      <w:proofErr w:type="gramStart"/>
      <w:r w:rsidR="00B425CC" w:rsidRPr="00273ADB">
        <w:rPr>
          <w:rFonts w:ascii="Times New Roman" w:hAnsi="Times New Roman"/>
          <w:b/>
          <w:bCs/>
          <w:sz w:val="24"/>
          <w:szCs w:val="24"/>
          <w:u w:val="single"/>
        </w:rPr>
        <w:t xml:space="preserve">  </w:t>
      </w:r>
      <w:proofErr w:type="gramEnd"/>
      <w:r w:rsidR="006B3E0F" w:rsidRPr="00273ADB">
        <w:rPr>
          <w:rFonts w:ascii="Times New Roman" w:hAnsi="Times New Roman"/>
          <w:b/>
          <w:bCs/>
          <w:sz w:val="24"/>
          <w:szCs w:val="24"/>
          <w:u w:val="single"/>
        </w:rPr>
        <w:t>AVALIAÇÃO</w:t>
      </w:r>
    </w:p>
    <w:p w:rsidR="006B3E0F" w:rsidRPr="00273ADB" w:rsidRDefault="009347B9" w:rsidP="00273ADB">
      <w:pPr>
        <w:pStyle w:val="Corpodetexto"/>
        <w:spacing w:line="360" w:lineRule="auto"/>
        <w:jc w:val="both"/>
        <w:rPr>
          <w:rFonts w:ascii="Times New Roman" w:eastAsia="Times New Roman" w:hAnsi="Times New Roman"/>
          <w:kern w:val="1"/>
          <w:sz w:val="24"/>
          <w:szCs w:val="24"/>
        </w:rPr>
      </w:pPr>
      <w:r w:rsidRPr="00273ADB">
        <w:rPr>
          <w:rFonts w:ascii="Times New Roman" w:hAnsi="Times New Roman"/>
          <w:sz w:val="24"/>
          <w:szCs w:val="24"/>
        </w:rPr>
        <w:t>4</w:t>
      </w:r>
      <w:r w:rsidR="00633174" w:rsidRPr="00273ADB">
        <w:rPr>
          <w:rFonts w:ascii="Times New Roman" w:hAnsi="Times New Roman"/>
          <w:sz w:val="24"/>
          <w:szCs w:val="24"/>
        </w:rPr>
        <w:t>.2.1</w:t>
      </w:r>
      <w:r w:rsidR="00B425CC" w:rsidRPr="00273ADB">
        <w:rPr>
          <w:rFonts w:ascii="Times New Roman" w:hAnsi="Times New Roman"/>
          <w:sz w:val="24"/>
          <w:szCs w:val="24"/>
        </w:rPr>
        <w:t xml:space="preserve"> </w:t>
      </w:r>
      <w:r w:rsidR="006B3E0F" w:rsidRPr="00273ADB">
        <w:rPr>
          <w:rFonts w:ascii="Times New Roman" w:hAnsi="Times New Roman"/>
          <w:sz w:val="24"/>
          <w:szCs w:val="24"/>
        </w:rPr>
        <w:t>Realizar c</w:t>
      </w:r>
      <w:r w:rsidR="002B5369" w:rsidRPr="00273ADB">
        <w:rPr>
          <w:rFonts w:ascii="Times New Roman" w:hAnsi="Times New Roman"/>
          <w:sz w:val="24"/>
          <w:szCs w:val="24"/>
        </w:rPr>
        <w:t>oleta de amostrar respiratórias apenas para profissionais de saúde com síndrome gripal.</w:t>
      </w:r>
      <w:r w:rsidR="006B3E0F" w:rsidRPr="00273ADB">
        <w:rPr>
          <w:rFonts w:ascii="Times New Roman" w:hAnsi="Times New Roman"/>
          <w:sz w:val="24"/>
          <w:szCs w:val="24"/>
        </w:rPr>
        <w:t xml:space="preserve">  S</w:t>
      </w:r>
      <w:r w:rsidR="006B3E0F" w:rsidRPr="00273ADB">
        <w:rPr>
          <w:rFonts w:ascii="Times New Roman" w:eastAsia="Times New Roman" w:hAnsi="Times New Roman"/>
          <w:kern w:val="1"/>
          <w:sz w:val="24"/>
          <w:szCs w:val="24"/>
        </w:rPr>
        <w:t xml:space="preserve">empre coletar </w:t>
      </w:r>
      <w:proofErr w:type="gramStart"/>
      <w:r w:rsidR="006B3E0F" w:rsidRPr="00273ADB">
        <w:rPr>
          <w:rFonts w:ascii="Times New Roman" w:eastAsia="Times New Roman" w:hAnsi="Times New Roman"/>
          <w:kern w:val="1"/>
          <w:sz w:val="24"/>
          <w:szCs w:val="24"/>
        </w:rPr>
        <w:t>1</w:t>
      </w:r>
      <w:proofErr w:type="gramEnd"/>
      <w:r w:rsidR="006B3E0F" w:rsidRPr="00273ADB">
        <w:rPr>
          <w:rFonts w:ascii="Times New Roman" w:eastAsia="Times New Roman" w:hAnsi="Times New Roman"/>
          <w:kern w:val="1"/>
          <w:sz w:val="24"/>
          <w:szCs w:val="24"/>
        </w:rPr>
        <w:t xml:space="preserve"> amostra respiratória:  </w:t>
      </w:r>
      <w:proofErr w:type="spellStart"/>
      <w:r w:rsidR="006B3E0F" w:rsidRPr="00273ADB">
        <w:rPr>
          <w:rFonts w:ascii="Times New Roman" w:eastAsia="Times New Roman" w:hAnsi="Times New Roman"/>
          <w:kern w:val="1"/>
          <w:sz w:val="24"/>
          <w:szCs w:val="24"/>
        </w:rPr>
        <w:t>Swab</w:t>
      </w:r>
      <w:proofErr w:type="spellEnd"/>
      <w:r w:rsidR="006B3E0F" w:rsidRPr="00273ADB">
        <w:rPr>
          <w:rFonts w:ascii="Times New Roman" w:eastAsia="Times New Roman" w:hAnsi="Times New Roman"/>
          <w:kern w:val="1"/>
          <w:sz w:val="24"/>
          <w:szCs w:val="24"/>
        </w:rPr>
        <w:t xml:space="preserve"> combinado nasal/oral( 1 conjunto com 3 </w:t>
      </w:r>
      <w:proofErr w:type="spellStart"/>
      <w:r w:rsidR="006B3E0F" w:rsidRPr="00273ADB">
        <w:rPr>
          <w:rFonts w:ascii="Times New Roman" w:eastAsia="Times New Roman" w:hAnsi="Times New Roman"/>
          <w:kern w:val="1"/>
          <w:sz w:val="24"/>
          <w:szCs w:val="24"/>
        </w:rPr>
        <w:t>swab</w:t>
      </w:r>
      <w:proofErr w:type="spellEnd"/>
      <w:r w:rsidR="006B3E0F" w:rsidRPr="00273ADB">
        <w:rPr>
          <w:rFonts w:ascii="Times New Roman" w:eastAsia="Times New Roman" w:hAnsi="Times New Roman"/>
          <w:kern w:val="1"/>
          <w:sz w:val="24"/>
          <w:szCs w:val="24"/>
        </w:rPr>
        <w:t xml:space="preserve">, devendo ser </w:t>
      </w:r>
      <w:proofErr w:type="spellStart"/>
      <w:r w:rsidR="006B3E0F" w:rsidRPr="00273ADB">
        <w:rPr>
          <w:rFonts w:ascii="Times New Roman" w:eastAsia="Times New Roman" w:hAnsi="Times New Roman"/>
          <w:kern w:val="1"/>
          <w:sz w:val="24"/>
          <w:szCs w:val="24"/>
        </w:rPr>
        <w:t>rayon</w:t>
      </w:r>
      <w:proofErr w:type="spellEnd"/>
      <w:r w:rsidR="006B3E0F" w:rsidRPr="00273ADB">
        <w:rPr>
          <w:rFonts w:ascii="Times New Roman" w:eastAsia="Times New Roman" w:hAnsi="Times New Roman"/>
          <w:kern w:val="1"/>
          <w:sz w:val="24"/>
          <w:szCs w:val="24"/>
        </w:rPr>
        <w:t xml:space="preserve"> e estéril). Na rede de atenção básica o </w:t>
      </w:r>
      <w:proofErr w:type="spellStart"/>
      <w:r w:rsidR="006B3E0F" w:rsidRPr="00273ADB">
        <w:rPr>
          <w:rFonts w:ascii="Times New Roman" w:eastAsia="Times New Roman" w:hAnsi="Times New Roman"/>
          <w:kern w:val="1"/>
          <w:sz w:val="24"/>
          <w:szCs w:val="24"/>
        </w:rPr>
        <w:t>swab</w:t>
      </w:r>
      <w:proofErr w:type="spellEnd"/>
      <w:r w:rsidR="006B3E0F" w:rsidRPr="00273ADB">
        <w:rPr>
          <w:rFonts w:ascii="Times New Roman" w:eastAsia="Times New Roman" w:hAnsi="Times New Roman"/>
          <w:kern w:val="1"/>
          <w:sz w:val="24"/>
          <w:szCs w:val="24"/>
        </w:rPr>
        <w:t xml:space="preserve"> deve ser coletado pela equipe da </w:t>
      </w:r>
      <w:proofErr w:type="spellStart"/>
      <w:r w:rsidR="006B3E0F" w:rsidRPr="00273ADB">
        <w:rPr>
          <w:rFonts w:ascii="Times New Roman" w:eastAsia="Times New Roman" w:hAnsi="Times New Roman"/>
          <w:kern w:val="1"/>
          <w:sz w:val="24"/>
          <w:szCs w:val="24"/>
        </w:rPr>
        <w:t>epidemio</w:t>
      </w:r>
      <w:proofErr w:type="spellEnd"/>
      <w:r w:rsidR="006B3E0F" w:rsidRPr="00273ADB">
        <w:rPr>
          <w:rFonts w:ascii="Times New Roman" w:eastAsia="Times New Roman" w:hAnsi="Times New Roman"/>
          <w:kern w:val="1"/>
          <w:sz w:val="24"/>
          <w:szCs w:val="24"/>
        </w:rPr>
        <w:t xml:space="preserve"> do município e no Hospital será </w:t>
      </w:r>
      <w:proofErr w:type="gramStart"/>
      <w:r w:rsidR="006B3E0F" w:rsidRPr="00273ADB">
        <w:rPr>
          <w:rFonts w:ascii="Times New Roman" w:eastAsia="Times New Roman" w:hAnsi="Times New Roman"/>
          <w:kern w:val="1"/>
          <w:sz w:val="24"/>
          <w:szCs w:val="24"/>
        </w:rPr>
        <w:t>à</w:t>
      </w:r>
      <w:proofErr w:type="gramEnd"/>
      <w:r w:rsidR="006B3E0F" w:rsidRPr="00273ADB">
        <w:rPr>
          <w:rFonts w:ascii="Times New Roman" w:eastAsia="Times New Roman" w:hAnsi="Times New Roman"/>
          <w:kern w:val="1"/>
          <w:sz w:val="24"/>
          <w:szCs w:val="24"/>
        </w:rPr>
        <w:t xml:space="preserve"> critério do mesmo. Deve ser realizado conforme orientações para coleta e transporte de secreção respiratória – 2020 do LACEN/</w:t>
      </w:r>
      <w:proofErr w:type="gramStart"/>
      <w:r w:rsidR="006B3E0F" w:rsidRPr="00273ADB">
        <w:rPr>
          <w:rFonts w:ascii="Times New Roman" w:eastAsia="Times New Roman" w:hAnsi="Times New Roman"/>
          <w:kern w:val="1"/>
          <w:sz w:val="24"/>
          <w:szCs w:val="24"/>
        </w:rPr>
        <w:t>RS(</w:t>
      </w:r>
      <w:proofErr w:type="gramEnd"/>
      <w:r w:rsidR="006B3E0F" w:rsidRPr="00273ADB">
        <w:rPr>
          <w:rFonts w:ascii="Times New Roman" w:eastAsia="Times New Roman" w:hAnsi="Times New Roman"/>
          <w:kern w:val="1"/>
          <w:sz w:val="24"/>
          <w:szCs w:val="24"/>
        </w:rPr>
        <w:t xml:space="preserve"> conforme última página).</w:t>
      </w:r>
    </w:p>
    <w:p w:rsidR="002B5369" w:rsidRPr="00273ADB" w:rsidRDefault="009347B9" w:rsidP="00273ADB">
      <w:pPr>
        <w:pStyle w:val="Corpodetexto"/>
        <w:spacing w:line="360" w:lineRule="auto"/>
        <w:jc w:val="both"/>
        <w:rPr>
          <w:rFonts w:ascii="Times New Roman" w:hAnsi="Times New Roman"/>
          <w:sz w:val="24"/>
          <w:szCs w:val="24"/>
        </w:rPr>
      </w:pPr>
      <w:r w:rsidRPr="00273ADB">
        <w:rPr>
          <w:rFonts w:ascii="Times New Roman" w:eastAsia="Times New Roman" w:hAnsi="Times New Roman"/>
          <w:kern w:val="1"/>
          <w:sz w:val="24"/>
          <w:szCs w:val="24"/>
        </w:rPr>
        <w:t>4</w:t>
      </w:r>
      <w:r w:rsidR="00B425CC" w:rsidRPr="00273ADB">
        <w:rPr>
          <w:rFonts w:ascii="Times New Roman" w:eastAsia="Times New Roman" w:hAnsi="Times New Roman"/>
          <w:kern w:val="1"/>
          <w:sz w:val="24"/>
          <w:szCs w:val="24"/>
        </w:rPr>
        <w:t xml:space="preserve">.2.2 </w:t>
      </w:r>
      <w:r w:rsidR="002B5369" w:rsidRPr="00273ADB">
        <w:rPr>
          <w:rFonts w:ascii="Times New Roman" w:hAnsi="Times New Roman"/>
          <w:sz w:val="24"/>
          <w:szCs w:val="24"/>
        </w:rPr>
        <w:t>POPULAÇÃO EM GERAL A Portaria Nº 454/2020 do MS adotou, como medida não farmacológica, o isolamento domiciliar, por 14 dias, para pessoas com sintomas respiratórios, independentemente de confirmação laboratorial, bem como das pessoas que residem no mesmo endereço. Diante da piora do quadro e agravamento dos sintomas, é recomendada a procura de atendimento em uma Unidade de Saúde para avaliação clínica.</w:t>
      </w:r>
    </w:p>
    <w:p w:rsidR="002B5369" w:rsidRPr="00273ADB" w:rsidRDefault="009347B9"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4</w:t>
      </w:r>
      <w:r w:rsidR="00B425CC" w:rsidRPr="00273ADB">
        <w:rPr>
          <w:rFonts w:ascii="Times New Roman" w:hAnsi="Times New Roman"/>
          <w:sz w:val="24"/>
          <w:szCs w:val="24"/>
        </w:rPr>
        <w:t>.2.3</w:t>
      </w:r>
      <w:r w:rsidR="002B5369" w:rsidRPr="00273ADB">
        <w:rPr>
          <w:rFonts w:ascii="Times New Roman" w:hAnsi="Times New Roman"/>
          <w:sz w:val="24"/>
          <w:szCs w:val="24"/>
        </w:rPr>
        <w:t xml:space="preserve"> Atendimento na Atenção Primária e Unidades de Pronto Atendimento Pessoas com quadro de Síndrome Gripal (SG)</w:t>
      </w:r>
      <w:r w:rsidR="00B425CC" w:rsidRPr="00273ADB">
        <w:rPr>
          <w:rFonts w:ascii="Times New Roman" w:hAnsi="Times New Roman"/>
          <w:sz w:val="24"/>
          <w:szCs w:val="24"/>
        </w:rPr>
        <w:t>,</w:t>
      </w:r>
      <w:r w:rsidR="002B5369" w:rsidRPr="00273ADB">
        <w:rPr>
          <w:rFonts w:ascii="Times New Roman" w:hAnsi="Times New Roman"/>
          <w:sz w:val="24"/>
          <w:szCs w:val="24"/>
        </w:rPr>
        <w:t xml:space="preserve"> atendidas nas Unidades Básicas </w:t>
      </w:r>
      <w:r w:rsidR="00B425CC" w:rsidRPr="00273ADB">
        <w:rPr>
          <w:rFonts w:ascii="Times New Roman" w:hAnsi="Times New Roman"/>
          <w:sz w:val="24"/>
          <w:szCs w:val="24"/>
        </w:rPr>
        <w:t xml:space="preserve">de Saúde </w:t>
      </w:r>
      <w:r w:rsidR="002B5369" w:rsidRPr="00273ADB">
        <w:rPr>
          <w:rFonts w:ascii="Times New Roman" w:hAnsi="Times New Roman"/>
          <w:sz w:val="24"/>
          <w:szCs w:val="24"/>
        </w:rPr>
        <w:t xml:space="preserve">e Pronto Atendimentos não devem ser </w:t>
      </w:r>
      <w:proofErr w:type="gramStart"/>
      <w:r w:rsidR="002B5369" w:rsidRPr="00273ADB">
        <w:rPr>
          <w:rFonts w:ascii="Times New Roman" w:hAnsi="Times New Roman"/>
          <w:sz w:val="24"/>
          <w:szCs w:val="24"/>
        </w:rPr>
        <w:t>notificadas</w:t>
      </w:r>
      <w:proofErr w:type="gramEnd"/>
      <w:r w:rsidR="002B5369" w:rsidRPr="00273ADB">
        <w:rPr>
          <w:rFonts w:ascii="Times New Roman" w:hAnsi="Times New Roman"/>
          <w:sz w:val="24"/>
          <w:szCs w:val="24"/>
        </w:rPr>
        <w:t xml:space="preserve"> para vigilância estadual nem ter amostras coletadas para diagnóstico laboratorial. Pacientes com este quadro clínico deverão ser encaminhados para isolamento em casa por 14 dias, bem como todos os seus contatos domiciliares. Devem receber recomendações de precaução e isolamento </w:t>
      </w:r>
      <w:r w:rsidR="00B425CC" w:rsidRPr="00273ADB">
        <w:rPr>
          <w:rFonts w:ascii="Times New Roman" w:hAnsi="Times New Roman"/>
          <w:sz w:val="24"/>
          <w:szCs w:val="24"/>
        </w:rPr>
        <w:t>conforme documentos orientadores</w:t>
      </w:r>
      <w:r w:rsidR="002B5369" w:rsidRPr="00273ADB">
        <w:rPr>
          <w:rFonts w:ascii="Times New Roman" w:hAnsi="Times New Roman"/>
          <w:sz w:val="24"/>
          <w:szCs w:val="24"/>
        </w:rPr>
        <w:t>.</w:t>
      </w:r>
    </w:p>
    <w:p w:rsidR="0095466E" w:rsidRPr="00273ADB" w:rsidRDefault="009347B9"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4</w:t>
      </w:r>
      <w:r w:rsidR="00B425CC" w:rsidRPr="00273ADB">
        <w:rPr>
          <w:rFonts w:ascii="Times New Roman" w:hAnsi="Times New Roman"/>
          <w:sz w:val="24"/>
          <w:szCs w:val="24"/>
        </w:rPr>
        <w:t xml:space="preserve">.2.4 </w:t>
      </w:r>
      <w:r w:rsidR="0095466E" w:rsidRPr="00273ADB">
        <w:rPr>
          <w:rFonts w:ascii="Times New Roman" w:hAnsi="Times New Roman"/>
          <w:sz w:val="24"/>
          <w:szCs w:val="24"/>
        </w:rPr>
        <w:t>No caso de usuários acamados, realizar atendimento domiciliar o mais rápido possível.</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Realizar avaliação clínica e estratificação da gravidade da síndrome gripal.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Para usuários com dificuldade ou desconforto respiratório, independente da presença de critérios de caso suspeito: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Estabilização clínica;</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Acionamento do transporte;</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lastRenderedPageBreak/>
        <w:sym w:font="Symbol" w:char="F0B7"/>
      </w:r>
      <w:r w:rsidRPr="00273ADB">
        <w:rPr>
          <w:rFonts w:ascii="Times New Roman" w:hAnsi="Times New Roman"/>
          <w:sz w:val="24"/>
          <w:szCs w:val="24"/>
        </w:rPr>
        <w:t xml:space="preserve"> Encaminhamento para os serviços de urgência ou hospitalar de </w:t>
      </w:r>
      <w:proofErr w:type="gramStart"/>
      <w:r w:rsidRPr="00273ADB">
        <w:rPr>
          <w:rFonts w:ascii="Times New Roman" w:hAnsi="Times New Roman"/>
          <w:sz w:val="24"/>
          <w:szCs w:val="24"/>
        </w:rPr>
        <w:t>referência pactuados</w:t>
      </w:r>
      <w:proofErr w:type="gramEnd"/>
      <w:r w:rsidRPr="00273ADB">
        <w:rPr>
          <w:rFonts w:ascii="Times New Roman" w:hAnsi="Times New Roman"/>
          <w:sz w:val="24"/>
          <w:szCs w:val="24"/>
        </w:rPr>
        <w:t>.</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Para usuários com síndrome gripal leve, sem critérios de caso suspeito: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Tratamento sintomático: antipirético;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Isolamento domiciliar: permanecendo em casa, com o distanciamento preconizado de 2,0m; </w:t>
      </w:r>
    </w:p>
    <w:p w:rsidR="00B425CC"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00B425CC" w:rsidRPr="00273ADB">
        <w:rPr>
          <w:rFonts w:ascii="Times New Roman" w:hAnsi="Times New Roman"/>
          <w:sz w:val="24"/>
          <w:szCs w:val="24"/>
        </w:rPr>
        <w:t xml:space="preserve"> Uso de máscara;</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Medidas de higienização e uso de álcool gel;</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Etiqueta respiratória.</w:t>
      </w:r>
    </w:p>
    <w:p w:rsidR="006B3E0F" w:rsidRPr="00273ADB" w:rsidRDefault="009347B9" w:rsidP="00273ADB">
      <w:pPr>
        <w:pStyle w:val="Corpodetexto"/>
        <w:spacing w:line="360" w:lineRule="auto"/>
        <w:jc w:val="both"/>
        <w:rPr>
          <w:rFonts w:ascii="Times New Roman" w:hAnsi="Times New Roman"/>
          <w:b/>
          <w:bCs/>
          <w:sz w:val="24"/>
          <w:szCs w:val="24"/>
          <w:u w:val="single"/>
        </w:rPr>
      </w:pPr>
      <w:r w:rsidRPr="00273ADB">
        <w:rPr>
          <w:rFonts w:ascii="Times New Roman" w:hAnsi="Times New Roman"/>
          <w:b/>
          <w:bCs/>
          <w:sz w:val="24"/>
          <w:szCs w:val="24"/>
          <w:u w:val="single"/>
        </w:rPr>
        <w:t>4</w:t>
      </w:r>
      <w:r w:rsidR="00B425CC" w:rsidRPr="00273ADB">
        <w:rPr>
          <w:rFonts w:ascii="Times New Roman" w:hAnsi="Times New Roman"/>
          <w:b/>
          <w:bCs/>
          <w:sz w:val="24"/>
          <w:szCs w:val="24"/>
          <w:u w:val="single"/>
        </w:rPr>
        <w:t xml:space="preserve">.3 </w:t>
      </w:r>
      <w:r w:rsidR="006B3E0F" w:rsidRPr="00273ADB">
        <w:rPr>
          <w:rFonts w:ascii="Times New Roman" w:hAnsi="Times New Roman"/>
          <w:b/>
          <w:bCs/>
          <w:sz w:val="24"/>
          <w:szCs w:val="24"/>
          <w:u w:val="single"/>
        </w:rPr>
        <w:t>ENCAMINHAMENTO</w:t>
      </w:r>
    </w:p>
    <w:p w:rsidR="006B3E0F" w:rsidRPr="00273ADB" w:rsidRDefault="009347B9"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4</w:t>
      </w:r>
      <w:r w:rsidR="002B5369" w:rsidRPr="00273ADB">
        <w:rPr>
          <w:rFonts w:ascii="Times New Roman" w:hAnsi="Times New Roman"/>
          <w:sz w:val="24"/>
          <w:szCs w:val="24"/>
        </w:rPr>
        <w:t xml:space="preserve">.3.1 </w:t>
      </w:r>
      <w:r w:rsidR="006B3E0F" w:rsidRPr="00273ADB">
        <w:rPr>
          <w:rFonts w:ascii="Times New Roman" w:hAnsi="Times New Roman"/>
          <w:sz w:val="24"/>
          <w:szCs w:val="24"/>
        </w:rPr>
        <w:t>Os casos graves</w:t>
      </w:r>
      <w:r w:rsidR="002B5369" w:rsidRPr="00273ADB">
        <w:rPr>
          <w:rFonts w:ascii="Times New Roman" w:hAnsi="Times New Roman"/>
          <w:sz w:val="24"/>
          <w:szCs w:val="24"/>
        </w:rPr>
        <w:t xml:space="preserve"> SRAG</w:t>
      </w:r>
      <w:r w:rsidR="006B3E0F" w:rsidRPr="00273ADB">
        <w:rPr>
          <w:rFonts w:ascii="Times New Roman" w:hAnsi="Times New Roman"/>
          <w:sz w:val="24"/>
          <w:szCs w:val="24"/>
        </w:rPr>
        <w:t xml:space="preserve"> devem ser </w:t>
      </w:r>
      <w:proofErr w:type="gramStart"/>
      <w:r w:rsidR="006B3E0F" w:rsidRPr="00273ADB">
        <w:rPr>
          <w:rFonts w:ascii="Times New Roman" w:hAnsi="Times New Roman"/>
          <w:sz w:val="24"/>
          <w:szCs w:val="24"/>
        </w:rPr>
        <w:t>encaminhado</w:t>
      </w:r>
      <w:proofErr w:type="gramEnd"/>
      <w:r w:rsidR="006B3E0F" w:rsidRPr="00273ADB">
        <w:rPr>
          <w:rFonts w:ascii="Times New Roman" w:hAnsi="Times New Roman"/>
          <w:sz w:val="24"/>
          <w:szCs w:val="24"/>
        </w:rPr>
        <w:t xml:space="preserve"> ao Hospital Local (Santa Casa de Misericórdia), com contato prévio médico do posto x médico hospital, ligar fone: 3662</w:t>
      </w:r>
      <w:r w:rsidR="00B425CC" w:rsidRPr="00273ADB">
        <w:rPr>
          <w:rFonts w:ascii="Times New Roman" w:hAnsi="Times New Roman"/>
          <w:sz w:val="24"/>
          <w:szCs w:val="24"/>
        </w:rPr>
        <w:t>7650 sala vermelha. Caso graves</w:t>
      </w:r>
      <w:r w:rsidR="006B3E0F" w:rsidRPr="00273ADB">
        <w:rPr>
          <w:rFonts w:ascii="Times New Roman" w:hAnsi="Times New Roman"/>
          <w:sz w:val="24"/>
          <w:szCs w:val="24"/>
        </w:rPr>
        <w:t xml:space="preserve"> contatar SAMU 192/</w:t>
      </w:r>
      <w:proofErr w:type="gramStart"/>
      <w:r w:rsidR="006B3E0F" w:rsidRPr="00273ADB">
        <w:rPr>
          <w:rFonts w:ascii="Times New Roman" w:hAnsi="Times New Roman"/>
          <w:sz w:val="24"/>
          <w:szCs w:val="24"/>
        </w:rPr>
        <w:t>Regulação(</w:t>
      </w:r>
      <w:proofErr w:type="gramEnd"/>
      <w:r w:rsidR="006B3E0F" w:rsidRPr="00273ADB">
        <w:rPr>
          <w:rFonts w:ascii="Times New Roman" w:hAnsi="Times New Roman"/>
          <w:sz w:val="24"/>
          <w:szCs w:val="24"/>
        </w:rPr>
        <w:t xml:space="preserve">Enfermeiro da Unidade entrar em contato com </w:t>
      </w:r>
      <w:proofErr w:type="spellStart"/>
      <w:r w:rsidR="006B3E0F" w:rsidRPr="00273ADB">
        <w:rPr>
          <w:rFonts w:ascii="Times New Roman" w:hAnsi="Times New Roman"/>
          <w:sz w:val="24"/>
          <w:szCs w:val="24"/>
        </w:rPr>
        <w:t>Enfª</w:t>
      </w:r>
      <w:proofErr w:type="spellEnd"/>
      <w:r w:rsidR="006B3E0F" w:rsidRPr="00273ADB">
        <w:rPr>
          <w:rFonts w:ascii="Times New Roman" w:hAnsi="Times New Roman"/>
          <w:sz w:val="24"/>
          <w:szCs w:val="24"/>
        </w:rPr>
        <w:t xml:space="preserve"> Camila no telefone 999476669 ou </w:t>
      </w:r>
      <w:r w:rsidR="00B425CC" w:rsidRPr="00273ADB">
        <w:rPr>
          <w:rFonts w:ascii="Times New Roman" w:hAnsi="Times New Roman"/>
          <w:sz w:val="24"/>
          <w:szCs w:val="24"/>
        </w:rPr>
        <w:t>SAMU</w:t>
      </w:r>
      <w:r w:rsidR="006B3E0F" w:rsidRPr="00273ADB">
        <w:rPr>
          <w:rFonts w:ascii="Times New Roman" w:hAnsi="Times New Roman"/>
          <w:sz w:val="24"/>
          <w:szCs w:val="24"/>
        </w:rPr>
        <w:t xml:space="preserve"> 192) “Remoção após definição com a Regulação”.</w:t>
      </w:r>
      <w:r w:rsidR="00B425CC" w:rsidRPr="00273ADB">
        <w:rPr>
          <w:rFonts w:ascii="Times New Roman" w:hAnsi="Times New Roman"/>
          <w:sz w:val="24"/>
          <w:szCs w:val="24"/>
        </w:rPr>
        <w:t xml:space="preserve"> </w:t>
      </w:r>
      <w:r w:rsidR="006B3E0F" w:rsidRPr="00273ADB">
        <w:rPr>
          <w:rFonts w:ascii="Times New Roman" w:hAnsi="Times New Roman"/>
          <w:sz w:val="24"/>
          <w:szCs w:val="24"/>
        </w:rPr>
        <w:t xml:space="preserve">Remoção ao Hospital regulado pela central. </w:t>
      </w:r>
    </w:p>
    <w:p w:rsidR="0095466E" w:rsidRPr="00273ADB" w:rsidRDefault="009347B9"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4</w:t>
      </w:r>
      <w:r w:rsidR="00633174" w:rsidRPr="00273ADB">
        <w:rPr>
          <w:rFonts w:ascii="Times New Roman" w:hAnsi="Times New Roman"/>
          <w:sz w:val="24"/>
          <w:szCs w:val="24"/>
        </w:rPr>
        <w:t>.3.</w:t>
      </w:r>
      <w:r w:rsidR="00B425CC" w:rsidRPr="00273ADB">
        <w:rPr>
          <w:rFonts w:ascii="Times New Roman" w:hAnsi="Times New Roman"/>
          <w:sz w:val="24"/>
          <w:szCs w:val="24"/>
        </w:rPr>
        <w:t xml:space="preserve">2 </w:t>
      </w:r>
      <w:r w:rsidR="006B3E0F" w:rsidRPr="00273ADB">
        <w:rPr>
          <w:rFonts w:ascii="Times New Roman" w:hAnsi="Times New Roman"/>
          <w:sz w:val="24"/>
          <w:szCs w:val="24"/>
        </w:rPr>
        <w:t>Os casos leves devem ser acompanhados pela atenção primária de saúde (ESF de referência e Posto de Saúde Central) e instituídas medidas de precaução domicilia</w:t>
      </w:r>
      <w:r w:rsidR="002B5369" w:rsidRPr="00273ADB">
        <w:rPr>
          <w:rFonts w:ascii="Times New Roman" w:hAnsi="Times New Roman"/>
          <w:sz w:val="24"/>
          <w:szCs w:val="24"/>
        </w:rPr>
        <w:t xml:space="preserve">r (Ficar em isolamento domiciliar </w:t>
      </w:r>
      <w:r w:rsidR="006B3E0F" w:rsidRPr="00273ADB">
        <w:rPr>
          <w:rFonts w:ascii="Times New Roman" w:hAnsi="Times New Roman"/>
          <w:sz w:val="24"/>
          <w:szCs w:val="24"/>
        </w:rPr>
        <w:t>por 14 dias</w:t>
      </w:r>
      <w:r w:rsidR="00B425CC" w:rsidRPr="00273ADB">
        <w:rPr>
          <w:rFonts w:ascii="Times New Roman" w:hAnsi="Times New Roman"/>
          <w:sz w:val="24"/>
          <w:szCs w:val="24"/>
        </w:rPr>
        <w:t>,</w:t>
      </w:r>
      <w:r w:rsidR="006B3E0F" w:rsidRPr="00273ADB">
        <w:rPr>
          <w:rFonts w:ascii="Times New Roman" w:hAnsi="Times New Roman"/>
          <w:sz w:val="24"/>
          <w:szCs w:val="24"/>
        </w:rPr>
        <w:t xml:space="preserve"> </w:t>
      </w:r>
      <w:r w:rsidR="002B5369" w:rsidRPr="00273ADB">
        <w:rPr>
          <w:rFonts w:ascii="Times New Roman" w:hAnsi="Times New Roman"/>
          <w:sz w:val="24"/>
          <w:szCs w:val="24"/>
        </w:rPr>
        <w:t>bem como todos os seus contatos domiciliares</w:t>
      </w:r>
      <w:r w:rsidR="00B425CC" w:rsidRPr="00273ADB">
        <w:rPr>
          <w:rFonts w:ascii="Times New Roman" w:hAnsi="Times New Roman"/>
          <w:sz w:val="24"/>
          <w:szCs w:val="24"/>
        </w:rPr>
        <w:t>)</w:t>
      </w:r>
      <w:r w:rsidR="002B5369" w:rsidRPr="00273ADB">
        <w:rPr>
          <w:rFonts w:ascii="Times New Roman" w:hAnsi="Times New Roman"/>
          <w:sz w:val="24"/>
          <w:szCs w:val="24"/>
        </w:rPr>
        <w:t>. Devem receber recomendações de precaução e isolamento c</w:t>
      </w:r>
      <w:r w:rsidR="00B425CC" w:rsidRPr="00273ADB">
        <w:rPr>
          <w:rFonts w:ascii="Times New Roman" w:hAnsi="Times New Roman"/>
          <w:sz w:val="24"/>
          <w:szCs w:val="24"/>
        </w:rPr>
        <w:t>onforme documentos orientadores</w:t>
      </w:r>
      <w:r w:rsidR="002B5369" w:rsidRPr="00273ADB">
        <w:rPr>
          <w:rFonts w:ascii="Times New Roman" w:hAnsi="Times New Roman"/>
          <w:sz w:val="24"/>
          <w:szCs w:val="24"/>
        </w:rPr>
        <w:t>.</w:t>
      </w:r>
      <w:r w:rsidR="00FE4A18" w:rsidRPr="00273ADB">
        <w:rPr>
          <w:rFonts w:ascii="Times New Roman" w:hAnsi="Times New Roman"/>
          <w:sz w:val="24"/>
          <w:szCs w:val="24"/>
        </w:rPr>
        <w:t xml:space="preserve"> </w:t>
      </w:r>
    </w:p>
    <w:p w:rsidR="0095466E" w:rsidRPr="00273ADB" w:rsidRDefault="009347B9" w:rsidP="00273ADB">
      <w:pPr>
        <w:pStyle w:val="Corpodetexto"/>
        <w:spacing w:line="360" w:lineRule="auto"/>
        <w:jc w:val="both"/>
        <w:rPr>
          <w:rFonts w:ascii="Times New Roman" w:hAnsi="Times New Roman"/>
          <w:sz w:val="24"/>
          <w:szCs w:val="24"/>
        </w:rPr>
      </w:pPr>
      <w:r w:rsidRPr="00273ADB">
        <w:rPr>
          <w:rFonts w:ascii="Times New Roman" w:hAnsi="Times New Roman"/>
          <w:b/>
          <w:bCs/>
          <w:sz w:val="24"/>
          <w:szCs w:val="24"/>
          <w:u w:val="single"/>
        </w:rPr>
        <w:t>4</w:t>
      </w:r>
      <w:r w:rsidR="00B425CC" w:rsidRPr="00273ADB">
        <w:rPr>
          <w:rFonts w:ascii="Times New Roman" w:hAnsi="Times New Roman"/>
          <w:b/>
          <w:bCs/>
          <w:sz w:val="24"/>
          <w:szCs w:val="24"/>
          <w:u w:val="single"/>
        </w:rPr>
        <w:t>.4</w:t>
      </w:r>
      <w:proofErr w:type="gramStart"/>
      <w:r w:rsidR="00B425CC" w:rsidRPr="00273ADB">
        <w:rPr>
          <w:rFonts w:ascii="Times New Roman" w:hAnsi="Times New Roman"/>
          <w:b/>
          <w:bCs/>
          <w:sz w:val="24"/>
          <w:szCs w:val="24"/>
          <w:u w:val="single"/>
        </w:rPr>
        <w:t xml:space="preserve"> </w:t>
      </w:r>
      <w:r w:rsidR="0095466E" w:rsidRPr="00273ADB">
        <w:rPr>
          <w:rFonts w:ascii="Times New Roman" w:hAnsi="Times New Roman"/>
          <w:b/>
          <w:bCs/>
          <w:sz w:val="24"/>
          <w:szCs w:val="24"/>
          <w:u w:val="single"/>
        </w:rPr>
        <w:t xml:space="preserve"> </w:t>
      </w:r>
      <w:proofErr w:type="gramEnd"/>
      <w:r w:rsidR="0095466E" w:rsidRPr="00273ADB">
        <w:rPr>
          <w:rFonts w:ascii="Times New Roman" w:hAnsi="Times New Roman"/>
          <w:b/>
          <w:bCs/>
          <w:sz w:val="24"/>
          <w:szCs w:val="24"/>
          <w:u w:val="single"/>
        </w:rPr>
        <w:t>MONITORAMENTO CLÍNICO</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Organizar o monitoramento dos usuários em isolamento domiciliar: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Definir os profissionais responsáveis, preferencialmente da própria </w:t>
      </w:r>
      <w:proofErr w:type="spellStart"/>
      <w:proofErr w:type="gramStart"/>
      <w:r w:rsidRPr="00273ADB">
        <w:rPr>
          <w:rFonts w:ascii="Times New Roman" w:hAnsi="Times New Roman"/>
          <w:sz w:val="24"/>
          <w:szCs w:val="24"/>
        </w:rPr>
        <w:t>eSF</w:t>
      </w:r>
      <w:proofErr w:type="spellEnd"/>
      <w:proofErr w:type="gramEnd"/>
      <w:r w:rsidRPr="00273ADB">
        <w:rPr>
          <w:rFonts w:ascii="Times New Roman" w:hAnsi="Times New Roman"/>
          <w:sz w:val="24"/>
          <w:szCs w:val="24"/>
        </w:rPr>
        <w:t xml:space="preserve"> vinculada;</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Pactuar com o usuário e familiares a modalidade (via telefone, whatsapp, visita do ACS ou outra) e periodicidade;</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Orientar o usuário sobre os sintomas de agravamento;</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Monitorar o cumprimento das medidas de isolamento, quadro clínico, sinais de agravamento, aparecimento de sintomas em familiares.</w:t>
      </w:r>
    </w:p>
    <w:p w:rsidR="004C41B3" w:rsidRPr="00273ADB" w:rsidRDefault="004C41B3" w:rsidP="00273ADB">
      <w:pPr>
        <w:pStyle w:val="Corpodetexto"/>
        <w:spacing w:line="360" w:lineRule="auto"/>
        <w:jc w:val="both"/>
        <w:rPr>
          <w:rFonts w:ascii="Times New Roman" w:hAnsi="Times New Roman"/>
          <w:sz w:val="24"/>
          <w:szCs w:val="24"/>
        </w:rPr>
      </w:pPr>
    </w:p>
    <w:p w:rsidR="004C41B3" w:rsidRPr="00273ADB" w:rsidRDefault="009347B9" w:rsidP="00273ADB">
      <w:pPr>
        <w:pStyle w:val="Corpodetexto"/>
        <w:spacing w:line="360" w:lineRule="auto"/>
        <w:jc w:val="both"/>
        <w:rPr>
          <w:rFonts w:ascii="Times New Roman" w:hAnsi="Times New Roman"/>
          <w:b/>
          <w:sz w:val="24"/>
          <w:szCs w:val="24"/>
          <w:u w:val="single"/>
        </w:rPr>
      </w:pPr>
      <w:proofErr w:type="gramStart"/>
      <w:r w:rsidRPr="00273ADB">
        <w:rPr>
          <w:rFonts w:ascii="Times New Roman" w:hAnsi="Times New Roman"/>
          <w:b/>
          <w:sz w:val="24"/>
          <w:szCs w:val="24"/>
          <w:u w:val="single"/>
        </w:rPr>
        <w:lastRenderedPageBreak/>
        <w:t>4</w:t>
      </w:r>
      <w:r w:rsidR="006A542C" w:rsidRPr="00273ADB">
        <w:rPr>
          <w:rFonts w:ascii="Times New Roman" w:hAnsi="Times New Roman"/>
          <w:b/>
          <w:sz w:val="24"/>
          <w:szCs w:val="24"/>
          <w:u w:val="single"/>
        </w:rPr>
        <w:t>.5</w:t>
      </w:r>
      <w:r w:rsidR="004C41B3" w:rsidRPr="00273ADB">
        <w:rPr>
          <w:rFonts w:ascii="Times New Roman" w:hAnsi="Times New Roman"/>
          <w:b/>
          <w:sz w:val="24"/>
          <w:szCs w:val="24"/>
          <w:u w:val="single"/>
        </w:rPr>
        <w:t xml:space="preserve"> ATENÇÃO</w:t>
      </w:r>
      <w:proofErr w:type="gramEnd"/>
      <w:r w:rsidR="004C41B3" w:rsidRPr="00273ADB">
        <w:rPr>
          <w:rFonts w:ascii="Times New Roman" w:hAnsi="Times New Roman"/>
          <w:b/>
          <w:sz w:val="24"/>
          <w:szCs w:val="24"/>
          <w:u w:val="single"/>
        </w:rPr>
        <w:t xml:space="preserve"> A USUÁRIOS COM CONDIÇÃO CRÔNICA EM ACOMPANHAMENTO LONGITUDINAL</w:t>
      </w:r>
    </w:p>
    <w:p w:rsidR="0095466E" w:rsidRPr="00273ADB" w:rsidRDefault="004C41B3"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Regra geral</w:t>
      </w:r>
      <w:r w:rsidR="006A542C" w:rsidRPr="00273ADB">
        <w:rPr>
          <w:rFonts w:ascii="Times New Roman" w:hAnsi="Times New Roman"/>
          <w:sz w:val="24"/>
          <w:szCs w:val="24"/>
        </w:rPr>
        <w:t>:</w:t>
      </w:r>
      <w:r w:rsidRPr="00273ADB">
        <w:rPr>
          <w:rFonts w:ascii="Times New Roman" w:hAnsi="Times New Roman"/>
          <w:sz w:val="24"/>
          <w:szCs w:val="24"/>
        </w:rPr>
        <w:t xml:space="preserve"> Os idosos e usuários do grupo de risco devem cumprir o isolamento domiciliar, seguindo todas as recomendações prescritas e com atenção para a reclusão </w:t>
      </w:r>
      <w:proofErr w:type="gramStart"/>
      <w:r w:rsidRPr="00273ADB">
        <w:rPr>
          <w:rFonts w:ascii="Times New Roman" w:hAnsi="Times New Roman"/>
          <w:sz w:val="24"/>
          <w:szCs w:val="24"/>
        </w:rPr>
        <w:t>do seus</w:t>
      </w:r>
      <w:proofErr w:type="gramEnd"/>
      <w:r w:rsidRPr="00273ADB">
        <w:rPr>
          <w:rFonts w:ascii="Times New Roman" w:hAnsi="Times New Roman"/>
          <w:sz w:val="24"/>
          <w:szCs w:val="24"/>
        </w:rPr>
        <w:t xml:space="preserve"> familiares, principalmente crianças que têm maior transmissibilidade enquanto assintomáticas.</w:t>
      </w:r>
    </w:p>
    <w:p w:rsidR="00FE4A18" w:rsidRPr="00273ADB" w:rsidRDefault="00FE4A18"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NOTIFICAÇÃO DE CASOS SUSPEITOS (Responsabilidade dos médicos e enfermeiros)</w:t>
      </w:r>
    </w:p>
    <w:p w:rsidR="006A542C" w:rsidRPr="00273ADB" w:rsidRDefault="00FE4A18"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Notificação IMEDIATA de </w:t>
      </w:r>
      <w:proofErr w:type="gramStart"/>
      <w:r w:rsidRPr="00273ADB">
        <w:rPr>
          <w:rFonts w:ascii="Times New Roman" w:hAnsi="Times New Roman"/>
          <w:sz w:val="24"/>
          <w:szCs w:val="24"/>
        </w:rPr>
        <w:t>todos</w:t>
      </w:r>
      <w:proofErr w:type="gramEnd"/>
      <w:r w:rsidRPr="00273ADB">
        <w:rPr>
          <w:rFonts w:ascii="Times New Roman" w:hAnsi="Times New Roman"/>
          <w:sz w:val="24"/>
          <w:szCs w:val="24"/>
        </w:rPr>
        <w:t xml:space="preserve"> casos suspe</w:t>
      </w:r>
      <w:r w:rsidR="006A542C" w:rsidRPr="00273ADB">
        <w:rPr>
          <w:rFonts w:ascii="Times New Roman" w:hAnsi="Times New Roman"/>
          <w:sz w:val="24"/>
          <w:szCs w:val="24"/>
        </w:rPr>
        <w:t>itos, prováveis ou confirmados.</w:t>
      </w:r>
    </w:p>
    <w:p w:rsidR="00FE4A18" w:rsidRPr="00273ADB" w:rsidRDefault="00FE4A18"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Para o Ministério: </w:t>
      </w:r>
    </w:p>
    <w:p w:rsidR="00FE4A18" w:rsidRPr="00273ADB" w:rsidRDefault="00FE4A18"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Até 24h: CIEVS 0800 644 6645 ou notifica@</w:t>
      </w:r>
      <w:proofErr w:type="gramStart"/>
      <w:r w:rsidRPr="00273ADB">
        <w:rPr>
          <w:rFonts w:ascii="Times New Roman" w:hAnsi="Times New Roman"/>
          <w:sz w:val="24"/>
          <w:szCs w:val="24"/>
        </w:rPr>
        <w:t>sa</w:t>
      </w:r>
      <w:proofErr w:type="gramEnd"/>
      <w:r w:rsidRPr="00273ADB">
        <w:rPr>
          <w:rFonts w:ascii="Times New Roman" w:hAnsi="Times New Roman"/>
          <w:sz w:val="24"/>
          <w:szCs w:val="24"/>
        </w:rPr>
        <w:t>úde.gov.br e  Comunicar vigilância do município.</w:t>
      </w:r>
    </w:p>
    <w:p w:rsidR="00FE4A18" w:rsidRPr="00273ADB" w:rsidRDefault="00FE4A18"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Vigilância deve preencher a ficha do SINAN (http://bit.ly/2019-ncov). Imprimir cópia para acompanhar as amostras ao LACEN. Enviar para </w:t>
      </w:r>
      <w:proofErr w:type="gramStart"/>
      <w:r w:rsidRPr="00273ADB">
        <w:rPr>
          <w:rFonts w:ascii="Times New Roman" w:hAnsi="Times New Roman"/>
          <w:sz w:val="24"/>
          <w:szCs w:val="24"/>
        </w:rPr>
        <w:t>coers@saude.rs.gov.br .</w:t>
      </w:r>
      <w:proofErr w:type="gramEnd"/>
      <w:r w:rsidRPr="00273ADB">
        <w:rPr>
          <w:rFonts w:ascii="Times New Roman" w:hAnsi="Times New Roman"/>
          <w:sz w:val="24"/>
          <w:szCs w:val="24"/>
        </w:rPr>
        <w:t xml:space="preserve"> Entrevistar possíveis </w:t>
      </w:r>
      <w:proofErr w:type="spellStart"/>
      <w:r w:rsidRPr="00273ADB">
        <w:rPr>
          <w:rFonts w:ascii="Times New Roman" w:hAnsi="Times New Roman"/>
          <w:sz w:val="24"/>
          <w:szCs w:val="24"/>
        </w:rPr>
        <w:t>contactantes</w:t>
      </w:r>
      <w:proofErr w:type="spellEnd"/>
      <w:r w:rsidRPr="00273ADB">
        <w:rPr>
          <w:rFonts w:ascii="Times New Roman" w:hAnsi="Times New Roman"/>
          <w:sz w:val="24"/>
          <w:szCs w:val="24"/>
        </w:rPr>
        <w:t xml:space="preserve"> e manter monitoramento.  CID10: </w:t>
      </w:r>
      <w:proofErr w:type="gramStart"/>
      <w:r w:rsidRPr="00273ADB">
        <w:rPr>
          <w:rFonts w:ascii="Times New Roman" w:hAnsi="Times New Roman"/>
          <w:sz w:val="24"/>
          <w:szCs w:val="24"/>
        </w:rPr>
        <w:t>B34.</w:t>
      </w:r>
      <w:proofErr w:type="gramEnd"/>
      <w:r w:rsidRPr="00273ADB">
        <w:rPr>
          <w:rFonts w:ascii="Times New Roman" w:hAnsi="Times New Roman"/>
          <w:sz w:val="24"/>
          <w:szCs w:val="24"/>
        </w:rPr>
        <w:t>2</w:t>
      </w:r>
    </w:p>
    <w:p w:rsidR="006B3E0F" w:rsidRPr="00273ADB" w:rsidRDefault="009347B9" w:rsidP="00273ADB">
      <w:pPr>
        <w:pStyle w:val="Corpodetexto"/>
        <w:pBdr>
          <w:top w:val="single" w:sz="4" w:space="1" w:color="000000"/>
          <w:left w:val="single" w:sz="4" w:space="4" w:color="000000"/>
          <w:bottom w:val="single" w:sz="4" w:space="1" w:color="000000"/>
          <w:right w:val="single" w:sz="4" w:space="4" w:color="000000"/>
        </w:pBdr>
        <w:spacing w:line="360" w:lineRule="auto"/>
        <w:jc w:val="center"/>
        <w:rPr>
          <w:rFonts w:ascii="Times New Roman" w:hAnsi="Times New Roman"/>
          <w:sz w:val="24"/>
          <w:szCs w:val="24"/>
          <w:u w:val="single"/>
        </w:rPr>
      </w:pPr>
      <w:r w:rsidRPr="00273ADB">
        <w:rPr>
          <w:rFonts w:ascii="Times New Roman" w:hAnsi="Times New Roman"/>
          <w:b/>
          <w:bCs/>
          <w:sz w:val="24"/>
          <w:szCs w:val="24"/>
        </w:rPr>
        <w:t>5</w:t>
      </w:r>
      <w:r w:rsidR="006A542C" w:rsidRPr="00273ADB">
        <w:rPr>
          <w:rFonts w:ascii="Times New Roman" w:hAnsi="Times New Roman"/>
          <w:b/>
          <w:bCs/>
          <w:sz w:val="24"/>
          <w:szCs w:val="24"/>
        </w:rPr>
        <w:t>.</w:t>
      </w:r>
      <w:r w:rsidR="00633174" w:rsidRPr="00273ADB">
        <w:rPr>
          <w:rFonts w:ascii="Times New Roman" w:hAnsi="Times New Roman"/>
          <w:b/>
          <w:bCs/>
          <w:sz w:val="24"/>
          <w:szCs w:val="24"/>
        </w:rPr>
        <w:t xml:space="preserve"> </w:t>
      </w:r>
      <w:r w:rsidR="006B3E0F" w:rsidRPr="00273ADB">
        <w:rPr>
          <w:rFonts w:ascii="Times New Roman" w:hAnsi="Times New Roman"/>
          <w:b/>
          <w:bCs/>
          <w:sz w:val="24"/>
          <w:szCs w:val="24"/>
        </w:rPr>
        <w:t>MEDIDAS DE CONTROLE DE TRANSMISSÃO</w:t>
      </w:r>
    </w:p>
    <w:p w:rsidR="006B3E0F" w:rsidRPr="00273ADB" w:rsidRDefault="009347B9" w:rsidP="00273ADB">
      <w:pPr>
        <w:pStyle w:val="Corpodetexto"/>
        <w:spacing w:line="360" w:lineRule="auto"/>
        <w:jc w:val="both"/>
        <w:rPr>
          <w:rFonts w:ascii="Times New Roman" w:eastAsia="Arial" w:hAnsi="Times New Roman"/>
          <w:sz w:val="24"/>
          <w:szCs w:val="24"/>
        </w:rPr>
      </w:pPr>
      <w:r w:rsidRPr="00273ADB">
        <w:rPr>
          <w:rFonts w:ascii="Times New Roman" w:hAnsi="Times New Roman"/>
          <w:sz w:val="24"/>
          <w:szCs w:val="24"/>
          <w:u w:val="single"/>
        </w:rPr>
        <w:t>5</w:t>
      </w:r>
      <w:r w:rsidR="00633174" w:rsidRPr="00273ADB">
        <w:rPr>
          <w:rFonts w:ascii="Times New Roman" w:hAnsi="Times New Roman"/>
          <w:sz w:val="24"/>
          <w:szCs w:val="24"/>
          <w:u w:val="single"/>
        </w:rPr>
        <w:t>.</w:t>
      </w:r>
      <w:r w:rsidR="006B3E0F" w:rsidRPr="00273ADB">
        <w:rPr>
          <w:rFonts w:ascii="Times New Roman" w:hAnsi="Times New Roman"/>
          <w:sz w:val="24"/>
          <w:szCs w:val="24"/>
          <w:u w:val="single"/>
        </w:rPr>
        <w:t xml:space="preserve">1. Paciente suspeito: </w:t>
      </w:r>
    </w:p>
    <w:p w:rsidR="006B3E0F" w:rsidRPr="00273ADB" w:rsidRDefault="006B3E0F" w:rsidP="00273ADB">
      <w:pPr>
        <w:pStyle w:val="Corpodetexto"/>
        <w:spacing w:line="360" w:lineRule="auto"/>
        <w:jc w:val="both"/>
        <w:rPr>
          <w:rFonts w:ascii="Times New Roman" w:hAnsi="Times New Roman"/>
          <w:sz w:val="24"/>
          <w:szCs w:val="24"/>
          <w:u w:val="single"/>
        </w:rPr>
      </w:pPr>
      <w:r w:rsidRPr="00273ADB">
        <w:rPr>
          <w:rFonts w:ascii="Times New Roman" w:eastAsia="Arial" w:hAnsi="Times New Roman"/>
          <w:sz w:val="24"/>
          <w:szCs w:val="24"/>
        </w:rPr>
        <w:t xml:space="preserve">• </w:t>
      </w:r>
      <w:r w:rsidRPr="00273ADB">
        <w:rPr>
          <w:rFonts w:ascii="Times New Roman" w:hAnsi="Times New Roman"/>
          <w:sz w:val="24"/>
          <w:szCs w:val="24"/>
        </w:rPr>
        <w:t>Devem utilizar máscara cirúrgica no momento da suspeita e se</w:t>
      </w:r>
      <w:r w:rsidR="006A542C" w:rsidRPr="00273ADB">
        <w:rPr>
          <w:rFonts w:ascii="Times New Roman" w:hAnsi="Times New Roman"/>
          <w:sz w:val="24"/>
          <w:szCs w:val="24"/>
        </w:rPr>
        <w:t>r mantido em quarto privativo (</w:t>
      </w:r>
      <w:r w:rsidRPr="00273ADB">
        <w:rPr>
          <w:rFonts w:ascii="Times New Roman" w:hAnsi="Times New Roman"/>
          <w:sz w:val="24"/>
          <w:szCs w:val="24"/>
        </w:rPr>
        <w:t xml:space="preserve">ESFs e Posto Saúde Central deixar sala isolada), agilizar essas medidas já na Unidade de </w:t>
      </w:r>
      <w:proofErr w:type="gramStart"/>
      <w:r w:rsidRPr="00273ADB">
        <w:rPr>
          <w:rFonts w:ascii="Times New Roman" w:hAnsi="Times New Roman"/>
          <w:sz w:val="24"/>
          <w:szCs w:val="24"/>
        </w:rPr>
        <w:t>Emergência</w:t>
      </w:r>
      <w:proofErr w:type="gramEnd"/>
    </w:p>
    <w:p w:rsidR="006B3E0F" w:rsidRPr="00273ADB" w:rsidRDefault="009347B9" w:rsidP="00273ADB">
      <w:pPr>
        <w:pStyle w:val="Corpodetexto"/>
        <w:spacing w:line="360" w:lineRule="auto"/>
        <w:jc w:val="both"/>
        <w:rPr>
          <w:rFonts w:ascii="Times New Roman" w:hAnsi="Times New Roman"/>
          <w:sz w:val="24"/>
          <w:szCs w:val="24"/>
          <w:u w:val="single"/>
        </w:rPr>
      </w:pPr>
      <w:r w:rsidRPr="00273ADB">
        <w:rPr>
          <w:rFonts w:ascii="Times New Roman" w:hAnsi="Times New Roman"/>
          <w:sz w:val="24"/>
          <w:szCs w:val="24"/>
          <w:u w:val="single"/>
        </w:rPr>
        <w:t>5</w:t>
      </w:r>
      <w:r w:rsidR="00FE4A18" w:rsidRPr="00273ADB">
        <w:rPr>
          <w:rFonts w:ascii="Times New Roman" w:hAnsi="Times New Roman"/>
          <w:sz w:val="24"/>
          <w:szCs w:val="24"/>
          <w:u w:val="single"/>
        </w:rPr>
        <w:t>.</w:t>
      </w:r>
      <w:r w:rsidR="006B3E0F" w:rsidRPr="00273ADB">
        <w:rPr>
          <w:rFonts w:ascii="Times New Roman" w:hAnsi="Times New Roman"/>
          <w:sz w:val="24"/>
          <w:szCs w:val="24"/>
          <w:u w:val="single"/>
        </w:rPr>
        <w:t xml:space="preserve">2. Profissionais: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Os profissionais deverão seguir as recomendações do MS. Recomendações gerais: </w:t>
      </w:r>
    </w:p>
    <w:p w:rsidR="006A542C"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Higienização das mãos com frequência e conforme técnica, pref</w:t>
      </w:r>
      <w:r w:rsidR="006A542C" w:rsidRPr="00273ADB">
        <w:rPr>
          <w:rFonts w:ascii="Times New Roman" w:hAnsi="Times New Roman"/>
          <w:sz w:val="24"/>
          <w:szCs w:val="24"/>
        </w:rPr>
        <w:t>erencialmente com água e sabão;</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Disponibilizar álcool em gel em todos os espaços de atendimento e locais estratégicos;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Na ausência de álcool em gel, mantém-se a higienização das mãos com água e sabão, segundo técnica;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Etiqueta respiratória;</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Distanciamento preconizado com os usuários;</w:t>
      </w:r>
    </w:p>
    <w:p w:rsidR="006A542C"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Limpar e desinfetar objetos e superfícies tocados com frequência;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Manter os ambientes limpos e ventilados;</w:t>
      </w:r>
    </w:p>
    <w:p w:rsidR="0095466E" w:rsidRPr="00273ADB" w:rsidRDefault="0095466E" w:rsidP="00273ADB">
      <w:pPr>
        <w:pStyle w:val="Corpodetexto"/>
        <w:spacing w:line="360" w:lineRule="auto"/>
        <w:jc w:val="both"/>
        <w:rPr>
          <w:rFonts w:ascii="Times New Roman" w:hAnsi="Times New Roman"/>
          <w:b/>
          <w:sz w:val="24"/>
          <w:szCs w:val="24"/>
        </w:rPr>
      </w:pPr>
      <w:r w:rsidRPr="00273ADB">
        <w:rPr>
          <w:rFonts w:ascii="Times New Roman" w:hAnsi="Times New Roman"/>
          <w:b/>
          <w:sz w:val="24"/>
          <w:szCs w:val="24"/>
        </w:rPr>
        <w:t xml:space="preserve"> Para atendimentos de usuários classificados como caso suspeito:</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lastRenderedPageBreak/>
        <w:sym w:font="Symbol" w:char="F0B7"/>
      </w:r>
      <w:r w:rsidRPr="00273ADB">
        <w:rPr>
          <w:rFonts w:ascii="Times New Roman" w:hAnsi="Times New Roman"/>
          <w:sz w:val="24"/>
          <w:szCs w:val="24"/>
        </w:rPr>
        <w:t xml:space="preserve"> Uso de máscara cirúrgica;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Uso de protetor ocular ou protetor de face; luvas; capote/ avental/ jaleco, máscara N95/PFF2 (ou outras máscaras com eficácia mínima na filtração de 95% de partículas de até μ tipo N99, N100 ou PFF3), sempre que realizar procedimentos geradores de aerossóis;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Uso de máscara N95 ou equivalente, se disponível, ou máscara cirúrgica, luvas e avental para realização de outros procedimentos não geradores de aerossóis.</w:t>
      </w:r>
    </w:p>
    <w:p w:rsidR="0095466E" w:rsidRPr="00273ADB" w:rsidRDefault="0095466E" w:rsidP="00273ADB">
      <w:pPr>
        <w:pStyle w:val="Corpodetexto"/>
        <w:spacing w:line="360" w:lineRule="auto"/>
        <w:jc w:val="both"/>
        <w:rPr>
          <w:rFonts w:ascii="Times New Roman" w:hAnsi="Times New Roman"/>
          <w:b/>
          <w:sz w:val="24"/>
          <w:szCs w:val="24"/>
        </w:rPr>
      </w:pPr>
      <w:r w:rsidRPr="00273ADB">
        <w:rPr>
          <w:rFonts w:ascii="Times New Roman" w:hAnsi="Times New Roman"/>
          <w:b/>
          <w:sz w:val="24"/>
          <w:szCs w:val="24"/>
        </w:rPr>
        <w:t>Para atendimentos de usuários com sintomas respiratórios, mas não classificados como caso suspeito:</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Uso de máscara cirúrgica;</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t xml:space="preserve"> Para atendimento de outros usuários assintomáticos: </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Somente as recomendações gerais; Outras medidas de proteção:</w:t>
      </w:r>
    </w:p>
    <w:p w:rsidR="0095466E" w:rsidRPr="00273ADB" w:rsidRDefault="0095466E" w:rsidP="00273ADB">
      <w:pPr>
        <w:pStyle w:val="Corpodetexto"/>
        <w:spacing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Checar o abastecimento de EPI e insumos para higienização; </w:t>
      </w:r>
    </w:p>
    <w:p w:rsidR="0095466E" w:rsidRPr="00273ADB" w:rsidRDefault="0095466E" w:rsidP="00273ADB">
      <w:pPr>
        <w:pStyle w:val="Corpodetexto"/>
        <w:spacing w:line="360" w:lineRule="auto"/>
        <w:jc w:val="both"/>
        <w:rPr>
          <w:rFonts w:ascii="Times New Roman" w:eastAsia="Arial" w:hAnsi="Times New Roman"/>
          <w:b/>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Revisar os procedimentos para utilização, higienização e descarte de EPI.</w:t>
      </w:r>
    </w:p>
    <w:p w:rsidR="006B3E0F" w:rsidRPr="00273ADB" w:rsidRDefault="009347B9" w:rsidP="00273ADB">
      <w:pPr>
        <w:pBdr>
          <w:top w:val="single" w:sz="4" w:space="1" w:color="000000"/>
          <w:left w:val="single" w:sz="4" w:space="4" w:color="000000"/>
          <w:bottom w:val="single" w:sz="4" w:space="1" w:color="000000"/>
          <w:right w:val="single" w:sz="4" w:space="4" w:color="000000"/>
        </w:pBdr>
        <w:spacing w:after="120" w:line="360" w:lineRule="auto"/>
        <w:jc w:val="center"/>
        <w:rPr>
          <w:rFonts w:ascii="Times New Roman" w:eastAsia="Arial" w:hAnsi="Times New Roman"/>
          <w:kern w:val="1"/>
          <w:sz w:val="24"/>
          <w:szCs w:val="24"/>
        </w:rPr>
      </w:pPr>
      <w:r w:rsidRPr="00273ADB">
        <w:rPr>
          <w:rFonts w:ascii="Times New Roman" w:eastAsia="Times New Roman" w:hAnsi="Times New Roman"/>
          <w:b/>
          <w:kern w:val="1"/>
          <w:sz w:val="24"/>
          <w:szCs w:val="24"/>
        </w:rPr>
        <w:t>6</w:t>
      </w:r>
      <w:r w:rsidR="006A542C" w:rsidRPr="00273ADB">
        <w:rPr>
          <w:rFonts w:ascii="Times New Roman" w:eastAsia="Times New Roman" w:hAnsi="Times New Roman"/>
          <w:b/>
          <w:kern w:val="1"/>
          <w:sz w:val="24"/>
          <w:szCs w:val="24"/>
        </w:rPr>
        <w:t xml:space="preserve">. </w:t>
      </w:r>
      <w:r w:rsidR="006B3E0F" w:rsidRPr="00273ADB">
        <w:rPr>
          <w:rFonts w:ascii="Times New Roman" w:eastAsia="Times New Roman" w:hAnsi="Times New Roman"/>
          <w:b/>
          <w:kern w:val="1"/>
          <w:sz w:val="24"/>
          <w:szCs w:val="24"/>
        </w:rPr>
        <w:t>OUTRAS MEDIDAS</w:t>
      </w:r>
    </w:p>
    <w:p w:rsidR="006B3E0F" w:rsidRPr="00273ADB" w:rsidRDefault="009347B9" w:rsidP="00273ADB">
      <w:pPr>
        <w:tabs>
          <w:tab w:val="left" w:pos="0"/>
        </w:tabs>
        <w:spacing w:after="120" w:line="360" w:lineRule="auto"/>
        <w:jc w:val="both"/>
        <w:rPr>
          <w:rFonts w:ascii="Times New Roman" w:eastAsia="Times New Roman" w:hAnsi="Times New Roman"/>
          <w:kern w:val="1"/>
          <w:sz w:val="24"/>
          <w:szCs w:val="24"/>
        </w:rPr>
      </w:pPr>
      <w:r w:rsidRPr="00273ADB">
        <w:rPr>
          <w:rFonts w:ascii="Times New Roman" w:eastAsia="Arial" w:hAnsi="Times New Roman"/>
          <w:kern w:val="1"/>
          <w:sz w:val="24"/>
          <w:szCs w:val="24"/>
        </w:rPr>
        <w:t>6</w:t>
      </w:r>
      <w:r w:rsidR="006A542C" w:rsidRPr="00273ADB">
        <w:rPr>
          <w:rFonts w:ascii="Times New Roman" w:eastAsia="Arial" w:hAnsi="Times New Roman"/>
          <w:kern w:val="1"/>
          <w:sz w:val="24"/>
          <w:szCs w:val="24"/>
        </w:rPr>
        <w:t xml:space="preserve">.1 </w:t>
      </w:r>
      <w:r w:rsidR="006A542C" w:rsidRPr="00273ADB">
        <w:rPr>
          <w:rFonts w:ascii="Times New Roman" w:eastAsia="Times New Roman" w:hAnsi="Times New Roman"/>
          <w:kern w:val="1"/>
          <w:sz w:val="24"/>
          <w:szCs w:val="24"/>
        </w:rPr>
        <w:t>Restrições de viagens:</w:t>
      </w:r>
      <w:r w:rsidR="006B3E0F" w:rsidRPr="00273ADB">
        <w:rPr>
          <w:rFonts w:ascii="Times New Roman" w:eastAsia="Times New Roman" w:hAnsi="Times New Roman"/>
          <w:kern w:val="1"/>
          <w:sz w:val="24"/>
          <w:szCs w:val="24"/>
        </w:rPr>
        <w:t xml:space="preserve"> </w:t>
      </w:r>
      <w:proofErr w:type="gramStart"/>
      <w:r w:rsidR="006B3E0F" w:rsidRPr="00273ADB">
        <w:rPr>
          <w:rFonts w:ascii="Times New Roman" w:eastAsia="Times New Roman" w:hAnsi="Times New Roman"/>
          <w:kern w:val="1"/>
          <w:sz w:val="24"/>
          <w:szCs w:val="24"/>
        </w:rPr>
        <w:t>Deve-se</w:t>
      </w:r>
      <w:proofErr w:type="gramEnd"/>
      <w:r w:rsidR="006B3E0F" w:rsidRPr="00273ADB">
        <w:rPr>
          <w:rFonts w:ascii="Times New Roman" w:eastAsia="Times New Roman" w:hAnsi="Times New Roman"/>
          <w:kern w:val="1"/>
          <w:sz w:val="24"/>
          <w:szCs w:val="24"/>
        </w:rPr>
        <w:t xml:space="preserve"> acompanhar as orientações da OMS e d</w:t>
      </w:r>
      <w:r w:rsidR="006A542C" w:rsidRPr="00273ADB">
        <w:rPr>
          <w:rFonts w:ascii="Times New Roman" w:eastAsia="Times New Roman" w:hAnsi="Times New Roman"/>
          <w:kern w:val="1"/>
          <w:sz w:val="24"/>
          <w:szCs w:val="24"/>
        </w:rPr>
        <w:t>o Ministério da Saúde-Brasil em</w:t>
      </w:r>
      <w:r w:rsidR="006B3E0F" w:rsidRPr="00273ADB">
        <w:rPr>
          <w:rFonts w:ascii="Times New Roman" w:eastAsia="Times New Roman" w:hAnsi="Times New Roman"/>
          <w:kern w:val="1"/>
          <w:sz w:val="24"/>
          <w:szCs w:val="24"/>
        </w:rPr>
        <w:t xml:space="preserve"> virtude das mudanças dinâmicas a cada dia</w:t>
      </w:r>
    </w:p>
    <w:p w:rsidR="006B3E0F" w:rsidRPr="00273ADB" w:rsidRDefault="009347B9" w:rsidP="00273ADB">
      <w:pPr>
        <w:spacing w:after="120" w:line="360" w:lineRule="auto"/>
        <w:jc w:val="both"/>
        <w:rPr>
          <w:rFonts w:ascii="Times New Roman" w:eastAsia="Arial" w:hAnsi="Times New Roman"/>
          <w:kern w:val="1"/>
          <w:sz w:val="24"/>
          <w:szCs w:val="24"/>
        </w:rPr>
      </w:pPr>
      <w:r w:rsidRPr="00273ADB">
        <w:rPr>
          <w:rFonts w:ascii="Times New Roman" w:eastAsia="Times New Roman" w:hAnsi="Times New Roman"/>
          <w:kern w:val="1"/>
          <w:sz w:val="24"/>
          <w:szCs w:val="24"/>
        </w:rPr>
        <w:t>6</w:t>
      </w:r>
      <w:r w:rsidR="006A542C" w:rsidRPr="00273ADB">
        <w:rPr>
          <w:rFonts w:ascii="Times New Roman" w:eastAsia="Times New Roman" w:hAnsi="Times New Roman"/>
          <w:kern w:val="1"/>
          <w:sz w:val="24"/>
          <w:szCs w:val="24"/>
        </w:rPr>
        <w:t xml:space="preserve">.2 </w:t>
      </w:r>
      <w:proofErr w:type="spellStart"/>
      <w:r w:rsidR="006B3E0F" w:rsidRPr="00273ADB">
        <w:rPr>
          <w:rFonts w:ascii="Times New Roman" w:eastAsia="Times New Roman" w:hAnsi="Times New Roman"/>
          <w:kern w:val="1"/>
          <w:sz w:val="24"/>
          <w:szCs w:val="24"/>
        </w:rPr>
        <w:t>Contactantes</w:t>
      </w:r>
      <w:proofErr w:type="spellEnd"/>
      <w:r w:rsidR="006B3E0F" w:rsidRPr="00273ADB">
        <w:rPr>
          <w:rFonts w:ascii="Times New Roman" w:eastAsia="Times New Roman" w:hAnsi="Times New Roman"/>
          <w:kern w:val="1"/>
          <w:sz w:val="24"/>
          <w:szCs w:val="24"/>
        </w:rPr>
        <w:t xml:space="preserve"> </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eastAsia="Times New Roman" w:hAnsi="Times New Roman"/>
          <w:kern w:val="1"/>
          <w:sz w:val="24"/>
          <w:szCs w:val="24"/>
        </w:rPr>
        <w:t>Busca ativa dos contatos próximos: devendo ser orientados sob a possibilidade de manifestar os sintomas e da necessidade de permanecer em afastamento temporário em domicílio até que seja descartada a suspeita.  Quando sintomáticos devem procurar imediatamente o serviço de saúde</w:t>
      </w:r>
      <w:r w:rsidRPr="00273ADB">
        <w:rPr>
          <w:rFonts w:ascii="Times New Roman" w:hAnsi="Times New Roman"/>
          <w:sz w:val="24"/>
          <w:szCs w:val="24"/>
        </w:rPr>
        <w:t xml:space="preserve"> </w:t>
      </w:r>
    </w:p>
    <w:p w:rsidR="00FE4A18" w:rsidRPr="00273ADB" w:rsidRDefault="009347B9" w:rsidP="00273ADB">
      <w:pPr>
        <w:spacing w:after="120" w:line="360" w:lineRule="auto"/>
        <w:jc w:val="both"/>
        <w:rPr>
          <w:rFonts w:ascii="Times New Roman" w:hAnsi="Times New Roman"/>
          <w:sz w:val="24"/>
          <w:szCs w:val="24"/>
        </w:rPr>
      </w:pPr>
      <w:r w:rsidRPr="00273ADB">
        <w:rPr>
          <w:rFonts w:ascii="Times New Roman" w:hAnsi="Times New Roman"/>
          <w:sz w:val="24"/>
          <w:szCs w:val="24"/>
        </w:rPr>
        <w:t>6</w:t>
      </w:r>
      <w:r w:rsidR="006A542C" w:rsidRPr="00273ADB">
        <w:rPr>
          <w:rFonts w:ascii="Times New Roman" w:hAnsi="Times New Roman"/>
          <w:sz w:val="24"/>
          <w:szCs w:val="24"/>
        </w:rPr>
        <w:t xml:space="preserve">.3 </w:t>
      </w:r>
      <w:r w:rsidR="004C41B3" w:rsidRPr="00273ADB">
        <w:rPr>
          <w:rFonts w:ascii="Times New Roman" w:hAnsi="Times New Roman"/>
          <w:sz w:val="24"/>
          <w:szCs w:val="24"/>
        </w:rPr>
        <w:t>C</w:t>
      </w:r>
      <w:r w:rsidR="00FE4A18" w:rsidRPr="00273ADB">
        <w:rPr>
          <w:rFonts w:ascii="Times New Roman" w:hAnsi="Times New Roman"/>
          <w:sz w:val="24"/>
          <w:szCs w:val="24"/>
        </w:rPr>
        <w:t>riação de Comitê de combate e enfrentamento COVID-19(CPEC) e Comit</w:t>
      </w:r>
      <w:r w:rsidR="00D63141" w:rsidRPr="00273ADB">
        <w:rPr>
          <w:rFonts w:ascii="Times New Roman" w:hAnsi="Times New Roman"/>
          <w:sz w:val="24"/>
          <w:szCs w:val="24"/>
        </w:rPr>
        <w:t>ê de controle de infecção</w:t>
      </w:r>
      <w:r w:rsidR="00EA34A9" w:rsidRPr="00273ADB">
        <w:rPr>
          <w:rFonts w:ascii="Times New Roman" w:hAnsi="Times New Roman"/>
          <w:sz w:val="24"/>
          <w:szCs w:val="24"/>
        </w:rPr>
        <w:t xml:space="preserve"> </w:t>
      </w:r>
      <w:r w:rsidR="00D63141" w:rsidRPr="00273ADB">
        <w:rPr>
          <w:rFonts w:ascii="Times New Roman" w:hAnsi="Times New Roman"/>
          <w:sz w:val="24"/>
          <w:szCs w:val="24"/>
        </w:rPr>
        <w:t xml:space="preserve">(CCI) para orientação dos profissionais frente </w:t>
      </w:r>
      <w:proofErr w:type="gramStart"/>
      <w:r w:rsidR="00D63141" w:rsidRPr="00273ADB">
        <w:rPr>
          <w:rFonts w:ascii="Times New Roman" w:hAnsi="Times New Roman"/>
          <w:sz w:val="24"/>
          <w:szCs w:val="24"/>
        </w:rPr>
        <w:t>à</w:t>
      </w:r>
      <w:proofErr w:type="gramEnd"/>
      <w:r w:rsidR="00D63141" w:rsidRPr="00273ADB">
        <w:rPr>
          <w:rFonts w:ascii="Times New Roman" w:hAnsi="Times New Roman"/>
          <w:sz w:val="24"/>
          <w:szCs w:val="24"/>
        </w:rPr>
        <w:t xml:space="preserve"> essa epidemia, limpeza de materiais e ambiental conforme cada necessidade</w:t>
      </w:r>
      <w:r w:rsidR="00EA34A9" w:rsidRPr="00273ADB">
        <w:rPr>
          <w:rFonts w:ascii="Times New Roman" w:hAnsi="Times New Roman"/>
          <w:sz w:val="24"/>
          <w:szCs w:val="24"/>
        </w:rPr>
        <w:t>. Cada comitê</w:t>
      </w:r>
      <w:r w:rsidR="0095466E" w:rsidRPr="00273ADB">
        <w:rPr>
          <w:rFonts w:ascii="Times New Roman" w:hAnsi="Times New Roman"/>
          <w:sz w:val="24"/>
          <w:szCs w:val="24"/>
        </w:rPr>
        <w:t xml:space="preserve"> vai definir um grupo de trabalho responsável pelos alinhamento</w:t>
      </w:r>
      <w:r w:rsidR="00EA34A9" w:rsidRPr="00273ADB">
        <w:rPr>
          <w:rFonts w:ascii="Times New Roman" w:hAnsi="Times New Roman"/>
          <w:sz w:val="24"/>
          <w:szCs w:val="24"/>
        </w:rPr>
        <w:t>s</w:t>
      </w:r>
      <w:r w:rsidR="0095466E" w:rsidRPr="00273ADB">
        <w:rPr>
          <w:rFonts w:ascii="Times New Roman" w:hAnsi="Times New Roman"/>
          <w:sz w:val="24"/>
          <w:szCs w:val="24"/>
        </w:rPr>
        <w:t xml:space="preserve"> e ações sobre COVID-19. Realizar reunião entre o grupo de trabalho e equipe da unidade para definição e implantação do Plano de Contingência para a epidemia do Coronavírus na UBS e ESFs.</w:t>
      </w:r>
    </w:p>
    <w:p w:rsidR="004C41B3" w:rsidRPr="00273ADB" w:rsidRDefault="009347B9" w:rsidP="00273ADB">
      <w:pPr>
        <w:spacing w:after="120" w:line="360" w:lineRule="auto"/>
        <w:jc w:val="both"/>
        <w:rPr>
          <w:rFonts w:ascii="Times New Roman" w:hAnsi="Times New Roman"/>
          <w:sz w:val="24"/>
          <w:szCs w:val="24"/>
        </w:rPr>
      </w:pPr>
      <w:r w:rsidRPr="00273ADB">
        <w:rPr>
          <w:rFonts w:ascii="Times New Roman" w:hAnsi="Times New Roman"/>
          <w:sz w:val="24"/>
          <w:szCs w:val="24"/>
        </w:rPr>
        <w:lastRenderedPageBreak/>
        <w:t>6</w:t>
      </w:r>
      <w:r w:rsidR="00EA34A9" w:rsidRPr="00273ADB">
        <w:rPr>
          <w:rFonts w:ascii="Times New Roman" w:hAnsi="Times New Roman"/>
          <w:sz w:val="24"/>
          <w:szCs w:val="24"/>
        </w:rPr>
        <w:t xml:space="preserve">.4 </w:t>
      </w:r>
      <w:r w:rsidR="004C41B3" w:rsidRPr="00273ADB">
        <w:rPr>
          <w:rFonts w:ascii="Times New Roman" w:hAnsi="Times New Roman"/>
          <w:sz w:val="24"/>
          <w:szCs w:val="24"/>
        </w:rPr>
        <w:t>Revisar a agenda de atendimentos programados para usuários com condições crônicas: Considerar a estratificação</w:t>
      </w:r>
      <w:r w:rsidR="00EA34A9" w:rsidRPr="00273ADB">
        <w:rPr>
          <w:rFonts w:ascii="Times New Roman" w:hAnsi="Times New Roman"/>
          <w:sz w:val="24"/>
          <w:szCs w:val="24"/>
        </w:rPr>
        <w:t xml:space="preserve"> de risco;</w:t>
      </w:r>
      <w:r w:rsidR="004C41B3" w:rsidRPr="00273ADB">
        <w:rPr>
          <w:rFonts w:ascii="Times New Roman" w:hAnsi="Times New Roman"/>
          <w:sz w:val="24"/>
          <w:szCs w:val="24"/>
        </w:rPr>
        <w:t xml:space="preserve"> Considerar as situações específicas; Adiar os atendimentos, reagendando</w:t>
      </w:r>
      <w:r w:rsidR="00EA34A9" w:rsidRPr="00273ADB">
        <w:rPr>
          <w:rFonts w:ascii="Times New Roman" w:hAnsi="Times New Roman"/>
          <w:sz w:val="24"/>
          <w:szCs w:val="24"/>
        </w:rPr>
        <w:t xml:space="preserve"> com o prazo mínimo de 90 dias;</w:t>
      </w:r>
      <w:r w:rsidR="004C41B3" w:rsidRPr="00273ADB">
        <w:rPr>
          <w:rFonts w:ascii="Times New Roman" w:hAnsi="Times New Roman"/>
          <w:sz w:val="24"/>
          <w:szCs w:val="24"/>
        </w:rPr>
        <w:t xml:space="preserve"> Suspender atividades coletivas de qualquer natureza; </w:t>
      </w:r>
    </w:p>
    <w:p w:rsidR="004C41B3"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 </w:t>
      </w:r>
      <w:r w:rsidR="009347B9" w:rsidRPr="00273ADB">
        <w:rPr>
          <w:rFonts w:ascii="Times New Roman" w:hAnsi="Times New Roman"/>
          <w:sz w:val="24"/>
          <w:szCs w:val="24"/>
        </w:rPr>
        <w:t>6</w:t>
      </w:r>
      <w:r w:rsidR="00EA34A9" w:rsidRPr="00273ADB">
        <w:rPr>
          <w:rFonts w:ascii="Times New Roman" w:hAnsi="Times New Roman"/>
          <w:sz w:val="24"/>
          <w:szCs w:val="24"/>
        </w:rPr>
        <w:t xml:space="preserve">.5 </w:t>
      </w:r>
      <w:r w:rsidRPr="00273ADB">
        <w:rPr>
          <w:rFonts w:ascii="Times New Roman" w:hAnsi="Times New Roman"/>
          <w:sz w:val="24"/>
          <w:szCs w:val="24"/>
        </w:rPr>
        <w:t>Para usuários de alto risco: Discutir cada caso, con</w:t>
      </w:r>
      <w:r w:rsidR="00EA34A9" w:rsidRPr="00273ADB">
        <w:rPr>
          <w:rFonts w:ascii="Times New Roman" w:hAnsi="Times New Roman"/>
          <w:sz w:val="24"/>
          <w:szCs w:val="24"/>
        </w:rPr>
        <w:t xml:space="preserve">siderando o plano de cuidados; </w:t>
      </w:r>
      <w:r w:rsidRPr="00273ADB">
        <w:rPr>
          <w:rFonts w:ascii="Times New Roman" w:hAnsi="Times New Roman"/>
          <w:sz w:val="24"/>
          <w:szCs w:val="24"/>
        </w:rPr>
        <w:t xml:space="preserve">Verificar a estabilidade clínica-funcional; Onde for possível, discutir o caso com o especialista, avaliando também a possibilidade de adiamento de agendas programadas na atenção especializada; Definir o novo agendamento com o prazo de 90 dias, identificando, em caráter de exceção, aqueles usuários que necessitam de atendimentos no período intermediário; </w:t>
      </w:r>
    </w:p>
    <w:p w:rsidR="004C41B3" w:rsidRPr="00273ADB" w:rsidRDefault="009347B9" w:rsidP="00273ADB">
      <w:pPr>
        <w:spacing w:after="120" w:line="360" w:lineRule="auto"/>
        <w:jc w:val="both"/>
        <w:rPr>
          <w:rFonts w:ascii="Times New Roman" w:hAnsi="Times New Roman"/>
          <w:sz w:val="24"/>
          <w:szCs w:val="24"/>
        </w:rPr>
      </w:pPr>
      <w:r w:rsidRPr="00273ADB">
        <w:rPr>
          <w:rFonts w:ascii="Times New Roman" w:hAnsi="Times New Roman"/>
          <w:sz w:val="24"/>
          <w:szCs w:val="24"/>
        </w:rPr>
        <w:t>6</w:t>
      </w:r>
      <w:r w:rsidR="00EA34A9" w:rsidRPr="00273ADB">
        <w:rPr>
          <w:rFonts w:ascii="Times New Roman" w:hAnsi="Times New Roman"/>
          <w:sz w:val="24"/>
          <w:szCs w:val="24"/>
        </w:rPr>
        <w:t xml:space="preserve">.6 </w:t>
      </w:r>
      <w:r w:rsidR="004C41B3" w:rsidRPr="00273ADB">
        <w:rPr>
          <w:rFonts w:ascii="Times New Roman" w:hAnsi="Times New Roman"/>
          <w:sz w:val="24"/>
          <w:szCs w:val="24"/>
        </w:rPr>
        <w:t>Para os cas</w:t>
      </w:r>
      <w:r w:rsidR="00EA34A9" w:rsidRPr="00273ADB">
        <w:rPr>
          <w:rFonts w:ascii="Times New Roman" w:hAnsi="Times New Roman"/>
          <w:sz w:val="24"/>
          <w:szCs w:val="24"/>
        </w:rPr>
        <w:t>os com atendimento não adiável:</w:t>
      </w:r>
      <w:r w:rsidR="004C41B3" w:rsidRPr="00273ADB">
        <w:rPr>
          <w:rFonts w:ascii="Times New Roman" w:hAnsi="Times New Roman"/>
          <w:sz w:val="24"/>
          <w:szCs w:val="24"/>
        </w:rPr>
        <w:t xml:space="preserve"> Redistribuir os agendamentos para horários menos demandados p</w:t>
      </w:r>
      <w:r w:rsidR="00EA34A9" w:rsidRPr="00273ADB">
        <w:rPr>
          <w:rFonts w:ascii="Times New Roman" w:hAnsi="Times New Roman"/>
          <w:sz w:val="24"/>
          <w:szCs w:val="24"/>
        </w:rPr>
        <w:t>or usuários com queixas agudas;</w:t>
      </w:r>
      <w:r w:rsidR="004C41B3" w:rsidRPr="00273ADB">
        <w:rPr>
          <w:rFonts w:ascii="Times New Roman" w:hAnsi="Times New Roman"/>
          <w:sz w:val="24"/>
          <w:szCs w:val="24"/>
        </w:rPr>
        <w:t xml:space="preserve"> Organizar a agenda por bloco de horas; Menor per</w:t>
      </w:r>
      <w:r w:rsidR="00EA34A9" w:rsidRPr="00273ADB">
        <w:rPr>
          <w:rFonts w:ascii="Times New Roman" w:hAnsi="Times New Roman"/>
          <w:sz w:val="24"/>
          <w:szCs w:val="24"/>
        </w:rPr>
        <w:t xml:space="preserve">manência possível na unidade; </w:t>
      </w:r>
      <w:r w:rsidR="004C41B3" w:rsidRPr="00273ADB">
        <w:rPr>
          <w:rFonts w:ascii="Times New Roman" w:hAnsi="Times New Roman"/>
          <w:sz w:val="24"/>
          <w:szCs w:val="24"/>
        </w:rPr>
        <w:t>Separar os fluxos internos, com locais es</w:t>
      </w:r>
      <w:r w:rsidR="00EA34A9" w:rsidRPr="00273ADB">
        <w:rPr>
          <w:rFonts w:ascii="Times New Roman" w:hAnsi="Times New Roman"/>
          <w:sz w:val="24"/>
          <w:szCs w:val="24"/>
        </w:rPr>
        <w:t xml:space="preserve">pecíficos para esses usuários; </w:t>
      </w:r>
      <w:r w:rsidR="004C41B3" w:rsidRPr="00273ADB">
        <w:rPr>
          <w:rFonts w:ascii="Times New Roman" w:hAnsi="Times New Roman"/>
          <w:sz w:val="24"/>
          <w:szCs w:val="24"/>
        </w:rPr>
        <w:t>Utilizar máscara du</w:t>
      </w:r>
      <w:r w:rsidR="00EA34A9" w:rsidRPr="00273ADB">
        <w:rPr>
          <w:rFonts w:ascii="Times New Roman" w:hAnsi="Times New Roman"/>
          <w:sz w:val="24"/>
          <w:szCs w:val="24"/>
        </w:rPr>
        <w:t>rante a permanência na unidade;</w:t>
      </w:r>
      <w:r w:rsidR="004C41B3" w:rsidRPr="00273ADB">
        <w:rPr>
          <w:rFonts w:ascii="Times New Roman" w:hAnsi="Times New Roman"/>
          <w:sz w:val="24"/>
          <w:szCs w:val="24"/>
        </w:rPr>
        <w:t xml:space="preserve"> </w:t>
      </w:r>
      <w:r w:rsidR="00EA34A9" w:rsidRPr="00273ADB">
        <w:rPr>
          <w:rFonts w:ascii="Times New Roman" w:hAnsi="Times New Roman"/>
          <w:sz w:val="24"/>
          <w:szCs w:val="24"/>
        </w:rPr>
        <w:t>Atenção com os usuários idosos e demais grupos de risco.</w:t>
      </w:r>
    </w:p>
    <w:p w:rsidR="004C41B3"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Para o atendimento programado do usuário: É recomendada a suspensão temporária do atendimento de usuários identificados pela equipe como estáveis. A equipe deve analisar situações que requerem atendimento continuado, pensando outras estratégias de atendimento. Por exemplo, o atendimento pré-natal. Nas situações em que o atendimento programado será realizado, recomenda-se: </w:t>
      </w:r>
    </w:p>
    <w:p w:rsidR="004C41B3"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Realizar o atendimento de maneira objetiva e duração adequada para a situação; </w:t>
      </w:r>
    </w:p>
    <w:p w:rsidR="004C41B3"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Oportunizar o atendimento para orientação do usuário e esclarecimentos necessários; </w:t>
      </w:r>
    </w:p>
    <w:p w:rsidR="004C41B3"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O profissional deve seguir as medidas de proteção individual; </w:t>
      </w:r>
    </w:p>
    <w:p w:rsidR="004C41B3"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Oportunizar o atendimento para a vacinação contra a influenza</w:t>
      </w:r>
    </w:p>
    <w:p w:rsidR="004C41B3" w:rsidRPr="00273ADB" w:rsidRDefault="009347B9" w:rsidP="00273ADB">
      <w:pPr>
        <w:spacing w:after="120" w:line="360" w:lineRule="auto"/>
        <w:jc w:val="both"/>
        <w:rPr>
          <w:rFonts w:ascii="Times New Roman" w:hAnsi="Times New Roman"/>
          <w:sz w:val="24"/>
          <w:szCs w:val="24"/>
        </w:rPr>
      </w:pPr>
      <w:proofErr w:type="gramStart"/>
      <w:r w:rsidRPr="00273ADB">
        <w:rPr>
          <w:rFonts w:ascii="Times New Roman" w:hAnsi="Times New Roman"/>
          <w:sz w:val="24"/>
          <w:szCs w:val="24"/>
        </w:rPr>
        <w:t>6</w:t>
      </w:r>
      <w:r w:rsidR="00E70AC1" w:rsidRPr="00273ADB">
        <w:rPr>
          <w:rFonts w:ascii="Times New Roman" w:hAnsi="Times New Roman"/>
          <w:sz w:val="24"/>
          <w:szCs w:val="24"/>
        </w:rPr>
        <w:t xml:space="preserve">.7 </w:t>
      </w:r>
      <w:r w:rsidR="004C41B3" w:rsidRPr="00273ADB">
        <w:rPr>
          <w:rFonts w:ascii="Times New Roman" w:hAnsi="Times New Roman"/>
          <w:sz w:val="24"/>
          <w:szCs w:val="24"/>
        </w:rPr>
        <w:t>Farmácia</w:t>
      </w:r>
      <w:proofErr w:type="gramEnd"/>
      <w:r w:rsidR="004C41B3" w:rsidRPr="00273ADB">
        <w:rPr>
          <w:rFonts w:ascii="Times New Roman" w:hAnsi="Times New Roman"/>
          <w:sz w:val="24"/>
          <w:szCs w:val="24"/>
        </w:rPr>
        <w:t xml:space="preserve">: Conforme as normativas referentes à prescrição e entrega de medicamentos fornecidas pela assistência farmacêutica estadual/municipal: Realizada medidas de estender a validade de receita para medicamentos especiais junto aos órgãos responsáveis; Realizado aumento  do prazo para entrega do medicamento; </w:t>
      </w:r>
    </w:p>
    <w:p w:rsidR="008155FB"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sym w:font="Symbol" w:char="F0B7"/>
      </w:r>
      <w:r w:rsidRPr="00273ADB">
        <w:rPr>
          <w:rFonts w:ascii="Times New Roman" w:hAnsi="Times New Roman"/>
          <w:sz w:val="24"/>
          <w:szCs w:val="24"/>
        </w:rPr>
        <w:t xml:space="preserve"> Verificar a possibilidade de renovação de receitas.</w:t>
      </w:r>
    </w:p>
    <w:p w:rsidR="008155FB" w:rsidRPr="00273ADB" w:rsidRDefault="00E70AC1" w:rsidP="00273ADB">
      <w:pPr>
        <w:spacing w:after="120" w:line="360" w:lineRule="auto"/>
        <w:jc w:val="both"/>
        <w:rPr>
          <w:rFonts w:ascii="Times New Roman" w:hAnsi="Times New Roman"/>
          <w:sz w:val="24"/>
          <w:szCs w:val="24"/>
        </w:rPr>
      </w:pPr>
      <w:r w:rsidRPr="00273ADB">
        <w:rPr>
          <w:rFonts w:ascii="Times New Roman" w:hAnsi="Times New Roman"/>
          <w:sz w:val="24"/>
          <w:szCs w:val="24"/>
        </w:rPr>
        <w:sym w:font="Symbol" w:char="F0B7"/>
      </w:r>
      <w:r w:rsidR="004C41B3" w:rsidRPr="00273ADB">
        <w:rPr>
          <w:rFonts w:ascii="Times New Roman" w:hAnsi="Times New Roman"/>
          <w:sz w:val="24"/>
          <w:szCs w:val="24"/>
        </w:rPr>
        <w:t>Avaliar a necessidade de presença do usuário;</w:t>
      </w:r>
    </w:p>
    <w:p w:rsidR="004C41B3" w:rsidRPr="00273ADB" w:rsidRDefault="004C41B3" w:rsidP="00273ADB">
      <w:pPr>
        <w:spacing w:after="120" w:line="360" w:lineRule="auto"/>
        <w:jc w:val="both"/>
        <w:rPr>
          <w:rFonts w:ascii="Times New Roman" w:hAnsi="Times New Roman"/>
          <w:sz w:val="24"/>
          <w:szCs w:val="24"/>
        </w:rPr>
      </w:pPr>
      <w:r w:rsidRPr="00273ADB">
        <w:rPr>
          <w:rFonts w:ascii="Times New Roman" w:hAnsi="Times New Roman"/>
          <w:sz w:val="24"/>
          <w:szCs w:val="24"/>
        </w:rPr>
        <w:sym w:font="Symbol" w:char="F0B7"/>
      </w:r>
      <w:r w:rsidR="00273ADB">
        <w:rPr>
          <w:rFonts w:ascii="Times New Roman" w:hAnsi="Times New Roman"/>
          <w:sz w:val="24"/>
          <w:szCs w:val="24"/>
        </w:rPr>
        <w:t xml:space="preserve"> Disponibilizada </w:t>
      </w:r>
      <w:r w:rsidRPr="00273ADB">
        <w:rPr>
          <w:rFonts w:ascii="Times New Roman" w:hAnsi="Times New Roman"/>
          <w:sz w:val="24"/>
          <w:szCs w:val="24"/>
        </w:rPr>
        <w:t>entrega do medicamento para familiar ou apoio comunitário, evitando a presença do idoso na unidade.</w:t>
      </w:r>
    </w:p>
    <w:p w:rsidR="008155FB" w:rsidRPr="00273ADB" w:rsidRDefault="009347B9" w:rsidP="00273ADB">
      <w:pPr>
        <w:spacing w:after="120" w:line="360" w:lineRule="auto"/>
        <w:jc w:val="both"/>
        <w:rPr>
          <w:rFonts w:ascii="Times New Roman" w:hAnsi="Times New Roman"/>
          <w:sz w:val="24"/>
          <w:szCs w:val="24"/>
        </w:rPr>
      </w:pPr>
      <w:r w:rsidRPr="00273ADB">
        <w:rPr>
          <w:rFonts w:ascii="Times New Roman" w:hAnsi="Times New Roman"/>
          <w:sz w:val="24"/>
          <w:szCs w:val="24"/>
        </w:rPr>
        <w:lastRenderedPageBreak/>
        <w:t>6</w:t>
      </w:r>
      <w:r w:rsidR="00E70AC1" w:rsidRPr="00273ADB">
        <w:rPr>
          <w:rFonts w:ascii="Times New Roman" w:hAnsi="Times New Roman"/>
          <w:sz w:val="24"/>
          <w:szCs w:val="24"/>
        </w:rPr>
        <w:t>.8</w:t>
      </w:r>
      <w:r w:rsidR="00273ADB">
        <w:rPr>
          <w:rFonts w:ascii="Times New Roman" w:hAnsi="Times New Roman"/>
          <w:sz w:val="24"/>
          <w:szCs w:val="24"/>
        </w:rPr>
        <w:t xml:space="preserve"> Realizadas</w:t>
      </w:r>
      <w:r w:rsidR="008155FB" w:rsidRPr="00273ADB">
        <w:rPr>
          <w:rFonts w:ascii="Times New Roman" w:hAnsi="Times New Roman"/>
          <w:sz w:val="24"/>
          <w:szCs w:val="24"/>
        </w:rPr>
        <w:t xml:space="preserve"> estratégias de comunicação com as pessoas e famílias da comunidade, conteúdos, instrumentos educacionais e informativos. Utilizar whatsapp, telefone, rádio, redes sociais</w:t>
      </w:r>
      <w:proofErr w:type="gramStart"/>
      <w:r w:rsidR="008155FB" w:rsidRPr="00273ADB">
        <w:rPr>
          <w:rFonts w:ascii="Times New Roman" w:hAnsi="Times New Roman"/>
          <w:sz w:val="24"/>
          <w:szCs w:val="24"/>
        </w:rPr>
        <w:t xml:space="preserve">  </w:t>
      </w:r>
      <w:proofErr w:type="gramEnd"/>
      <w:r w:rsidR="008155FB" w:rsidRPr="00273ADB">
        <w:rPr>
          <w:rFonts w:ascii="Times New Roman" w:hAnsi="Times New Roman"/>
          <w:sz w:val="24"/>
          <w:szCs w:val="24"/>
        </w:rPr>
        <w:t>e outros meios para uma comunicação rápida com os usuários. Mobilizado a comissão local, lideranças comunitárias e equipamentos, como rádios comunitárias, para apoiar as ações de comunicação e vigilância no território.</w:t>
      </w:r>
    </w:p>
    <w:p w:rsidR="004C41B3" w:rsidRPr="00273ADB" w:rsidRDefault="009347B9" w:rsidP="00273ADB">
      <w:pPr>
        <w:spacing w:after="120" w:line="360" w:lineRule="auto"/>
        <w:jc w:val="both"/>
        <w:rPr>
          <w:rFonts w:ascii="Times New Roman" w:hAnsi="Times New Roman"/>
          <w:sz w:val="24"/>
          <w:szCs w:val="24"/>
        </w:rPr>
      </w:pPr>
      <w:r w:rsidRPr="00273ADB">
        <w:rPr>
          <w:rFonts w:ascii="Times New Roman" w:hAnsi="Times New Roman"/>
          <w:sz w:val="24"/>
          <w:szCs w:val="24"/>
        </w:rPr>
        <w:t>6</w:t>
      </w:r>
      <w:r w:rsidR="00E70AC1" w:rsidRPr="00273ADB">
        <w:rPr>
          <w:rFonts w:ascii="Times New Roman" w:hAnsi="Times New Roman"/>
          <w:sz w:val="24"/>
          <w:szCs w:val="24"/>
        </w:rPr>
        <w:t>.9 Vacinações</w:t>
      </w:r>
      <w:r w:rsidR="008155FB" w:rsidRPr="00273ADB">
        <w:rPr>
          <w:rFonts w:ascii="Times New Roman" w:hAnsi="Times New Roman"/>
          <w:sz w:val="24"/>
          <w:szCs w:val="24"/>
        </w:rPr>
        <w:t xml:space="preserve"> de Influenza: Realizada descentralizada e itinerante no território, por </w:t>
      </w:r>
      <w:proofErr w:type="spellStart"/>
      <w:r w:rsidR="008155FB" w:rsidRPr="00273ADB">
        <w:rPr>
          <w:rFonts w:ascii="Times New Roman" w:hAnsi="Times New Roman"/>
          <w:sz w:val="24"/>
          <w:szCs w:val="24"/>
        </w:rPr>
        <w:t>microáreas</w:t>
      </w:r>
      <w:proofErr w:type="spellEnd"/>
      <w:r w:rsidR="008155FB" w:rsidRPr="00273ADB">
        <w:rPr>
          <w:rFonts w:ascii="Times New Roman" w:hAnsi="Times New Roman"/>
          <w:sz w:val="24"/>
          <w:szCs w:val="24"/>
        </w:rPr>
        <w:t xml:space="preserve">, em pontos de apoio baseados em equipamentos sociais (supermercados, centro de </w:t>
      </w:r>
      <w:r w:rsidR="00E70AC1" w:rsidRPr="00273ADB">
        <w:rPr>
          <w:rFonts w:ascii="Times New Roman" w:hAnsi="Times New Roman"/>
          <w:sz w:val="24"/>
          <w:szCs w:val="24"/>
        </w:rPr>
        <w:t xml:space="preserve">idosos, igrejas, escolas, etc.), </w:t>
      </w:r>
      <w:r w:rsidR="008155FB" w:rsidRPr="00273ADB">
        <w:rPr>
          <w:rFonts w:ascii="Times New Roman" w:hAnsi="Times New Roman"/>
          <w:sz w:val="24"/>
          <w:szCs w:val="24"/>
        </w:rPr>
        <w:t>preferencialmente em locais abertos e arejado</w:t>
      </w:r>
      <w:r w:rsidR="00E70AC1" w:rsidRPr="00273ADB">
        <w:rPr>
          <w:rFonts w:ascii="Times New Roman" w:hAnsi="Times New Roman"/>
          <w:sz w:val="24"/>
          <w:szCs w:val="24"/>
        </w:rPr>
        <w:t xml:space="preserve">s. </w:t>
      </w:r>
      <w:proofErr w:type="gramStart"/>
      <w:r w:rsidR="00E70AC1" w:rsidRPr="00273ADB">
        <w:rPr>
          <w:rFonts w:ascii="Times New Roman" w:hAnsi="Times New Roman"/>
          <w:sz w:val="24"/>
          <w:szCs w:val="24"/>
        </w:rPr>
        <w:t>Idoso acamado realização</w:t>
      </w:r>
      <w:proofErr w:type="gramEnd"/>
      <w:r w:rsidR="00E70AC1" w:rsidRPr="00273ADB">
        <w:rPr>
          <w:rFonts w:ascii="Times New Roman" w:hAnsi="Times New Roman"/>
          <w:sz w:val="24"/>
          <w:szCs w:val="24"/>
        </w:rPr>
        <w:t xml:space="preserve"> de </w:t>
      </w:r>
      <w:r w:rsidR="008155FB" w:rsidRPr="00273ADB">
        <w:rPr>
          <w:rFonts w:ascii="Times New Roman" w:hAnsi="Times New Roman"/>
          <w:sz w:val="24"/>
          <w:szCs w:val="24"/>
        </w:rPr>
        <w:t>vacinação domiciliar, pactuando previamente com a comunidade e definindo o percurso no território com prioridade para os idosos acamados e com critério de fragilidade.</w:t>
      </w:r>
    </w:p>
    <w:p w:rsidR="008155FB" w:rsidRPr="00273ADB" w:rsidRDefault="009347B9" w:rsidP="00273ADB">
      <w:pPr>
        <w:spacing w:after="120" w:line="360" w:lineRule="auto"/>
        <w:jc w:val="both"/>
        <w:rPr>
          <w:rFonts w:ascii="Times New Roman" w:hAnsi="Times New Roman"/>
          <w:sz w:val="24"/>
          <w:szCs w:val="24"/>
        </w:rPr>
      </w:pPr>
      <w:r w:rsidRPr="00273ADB">
        <w:rPr>
          <w:rFonts w:ascii="Times New Roman" w:hAnsi="Times New Roman"/>
          <w:sz w:val="24"/>
          <w:szCs w:val="24"/>
        </w:rPr>
        <w:t>6</w:t>
      </w:r>
      <w:r w:rsidR="00E70AC1" w:rsidRPr="00273ADB">
        <w:rPr>
          <w:rFonts w:ascii="Times New Roman" w:hAnsi="Times New Roman"/>
          <w:sz w:val="24"/>
          <w:szCs w:val="24"/>
        </w:rPr>
        <w:t xml:space="preserve">.10 </w:t>
      </w:r>
      <w:r w:rsidR="008155FB" w:rsidRPr="00273ADB">
        <w:rPr>
          <w:rFonts w:ascii="Times New Roman" w:hAnsi="Times New Roman"/>
          <w:sz w:val="24"/>
          <w:szCs w:val="24"/>
        </w:rPr>
        <w:t>Compras de Insumos: Conhece</w:t>
      </w:r>
      <w:r w:rsidR="00E70AC1" w:rsidRPr="00273ADB">
        <w:rPr>
          <w:rFonts w:ascii="Times New Roman" w:hAnsi="Times New Roman"/>
          <w:sz w:val="24"/>
          <w:szCs w:val="24"/>
        </w:rPr>
        <w:t>n</w:t>
      </w:r>
      <w:r w:rsidR="008155FB" w:rsidRPr="00273ADB">
        <w:rPr>
          <w:rFonts w:ascii="Times New Roman" w:hAnsi="Times New Roman"/>
          <w:sz w:val="24"/>
          <w:szCs w:val="24"/>
        </w:rPr>
        <w:t>do os fluxos estabelecidos para fornecimento de insumos e equipamentos de proteção individual, organizá-los na unidade e manter o controle do estoque.</w:t>
      </w:r>
    </w:p>
    <w:p w:rsidR="008155FB" w:rsidRPr="00273ADB" w:rsidRDefault="009347B9" w:rsidP="00273ADB">
      <w:pPr>
        <w:spacing w:after="120" w:line="360" w:lineRule="auto"/>
        <w:jc w:val="both"/>
        <w:rPr>
          <w:rFonts w:ascii="Times New Roman" w:hAnsi="Times New Roman"/>
          <w:sz w:val="24"/>
          <w:szCs w:val="24"/>
        </w:rPr>
      </w:pPr>
      <w:proofErr w:type="gramStart"/>
      <w:r w:rsidRPr="00273ADB">
        <w:rPr>
          <w:rFonts w:ascii="Times New Roman" w:hAnsi="Times New Roman"/>
          <w:sz w:val="24"/>
          <w:szCs w:val="24"/>
        </w:rPr>
        <w:t>6</w:t>
      </w:r>
      <w:r w:rsidR="00E70AC1" w:rsidRPr="00273ADB">
        <w:rPr>
          <w:rFonts w:ascii="Times New Roman" w:hAnsi="Times New Roman"/>
          <w:sz w:val="24"/>
          <w:szCs w:val="24"/>
        </w:rPr>
        <w:t xml:space="preserve">.11 </w:t>
      </w:r>
      <w:r w:rsidR="008155FB" w:rsidRPr="00273ADB">
        <w:rPr>
          <w:rFonts w:ascii="Times New Roman" w:hAnsi="Times New Roman"/>
          <w:sz w:val="24"/>
          <w:szCs w:val="24"/>
        </w:rPr>
        <w:t>Saúde</w:t>
      </w:r>
      <w:proofErr w:type="gramEnd"/>
      <w:r w:rsidR="008155FB" w:rsidRPr="00273ADB">
        <w:rPr>
          <w:rFonts w:ascii="Times New Roman" w:hAnsi="Times New Roman"/>
          <w:sz w:val="24"/>
          <w:szCs w:val="24"/>
        </w:rPr>
        <w:t xml:space="preserve"> do trabalhador: Ter atenção com os profissionais da equipe, apoiando para esclarecimento de todas as dúvidas e pactuando as medidas frente ao adoecimento do trabalhador. Realizado </w:t>
      </w:r>
      <w:proofErr w:type="spellStart"/>
      <w:r w:rsidR="008155FB" w:rsidRPr="00273ADB">
        <w:rPr>
          <w:rFonts w:ascii="Times New Roman" w:hAnsi="Times New Roman"/>
          <w:sz w:val="24"/>
          <w:szCs w:val="24"/>
        </w:rPr>
        <w:t>Rodizios</w:t>
      </w:r>
      <w:proofErr w:type="spellEnd"/>
      <w:r w:rsidR="008155FB" w:rsidRPr="00273ADB">
        <w:rPr>
          <w:rFonts w:ascii="Times New Roman" w:hAnsi="Times New Roman"/>
          <w:sz w:val="24"/>
          <w:szCs w:val="24"/>
        </w:rPr>
        <w:t>, Solicitado apoio das demais áreas da saúde.</w:t>
      </w:r>
    </w:p>
    <w:p w:rsidR="006F2652" w:rsidRPr="00273ADB" w:rsidRDefault="009347B9" w:rsidP="00273ADB">
      <w:pPr>
        <w:spacing w:after="120" w:line="360" w:lineRule="auto"/>
        <w:jc w:val="both"/>
        <w:rPr>
          <w:rFonts w:ascii="Times New Roman" w:hAnsi="Times New Roman"/>
          <w:sz w:val="24"/>
          <w:szCs w:val="24"/>
        </w:rPr>
      </w:pPr>
      <w:proofErr w:type="gramStart"/>
      <w:r w:rsidRPr="00273ADB">
        <w:rPr>
          <w:rFonts w:ascii="Times New Roman" w:hAnsi="Times New Roman"/>
          <w:sz w:val="24"/>
          <w:szCs w:val="24"/>
        </w:rPr>
        <w:t>6</w:t>
      </w:r>
      <w:r w:rsidR="00E70AC1" w:rsidRPr="00273ADB">
        <w:rPr>
          <w:rFonts w:ascii="Times New Roman" w:hAnsi="Times New Roman"/>
          <w:sz w:val="24"/>
          <w:szCs w:val="24"/>
        </w:rPr>
        <w:t xml:space="preserve">.12 </w:t>
      </w:r>
      <w:r w:rsidR="006F2652" w:rsidRPr="00273ADB">
        <w:rPr>
          <w:rFonts w:ascii="Times New Roman" w:hAnsi="Times New Roman"/>
          <w:sz w:val="24"/>
          <w:szCs w:val="24"/>
        </w:rPr>
        <w:t>Implantado</w:t>
      </w:r>
      <w:proofErr w:type="gramEnd"/>
      <w:r w:rsidR="006F2652" w:rsidRPr="00273ADB">
        <w:rPr>
          <w:rFonts w:ascii="Times New Roman" w:hAnsi="Times New Roman"/>
          <w:sz w:val="24"/>
          <w:szCs w:val="24"/>
        </w:rPr>
        <w:t xml:space="preserve"> limpeza externa diária dos postos de saúde e locais de alta concentração;</w:t>
      </w:r>
    </w:p>
    <w:p w:rsidR="00D63141" w:rsidRPr="00273ADB" w:rsidRDefault="009347B9" w:rsidP="00273ADB">
      <w:pPr>
        <w:spacing w:after="120" w:line="360" w:lineRule="auto"/>
        <w:jc w:val="both"/>
        <w:rPr>
          <w:rFonts w:ascii="Times New Roman" w:hAnsi="Times New Roman"/>
          <w:sz w:val="24"/>
          <w:szCs w:val="24"/>
        </w:rPr>
      </w:pPr>
      <w:r w:rsidRPr="00273ADB">
        <w:rPr>
          <w:rFonts w:ascii="Times New Roman" w:hAnsi="Times New Roman"/>
          <w:sz w:val="24"/>
          <w:szCs w:val="24"/>
        </w:rPr>
        <w:t>6</w:t>
      </w:r>
      <w:r w:rsidR="00E70AC1" w:rsidRPr="00273ADB">
        <w:rPr>
          <w:rFonts w:ascii="Times New Roman" w:hAnsi="Times New Roman"/>
          <w:sz w:val="24"/>
          <w:szCs w:val="24"/>
        </w:rPr>
        <w:t xml:space="preserve">.13 </w:t>
      </w:r>
      <w:r w:rsidR="00D63141" w:rsidRPr="00273ADB">
        <w:rPr>
          <w:rFonts w:ascii="Times New Roman" w:hAnsi="Times New Roman"/>
          <w:sz w:val="24"/>
          <w:szCs w:val="24"/>
        </w:rPr>
        <w:t>Aguardamos disponibilidade de TESTES RÁPIDOS anunciados pelo Ministério da Saúde, e quantitativo extra pelo Estado, esta e outras estratégias de testagem (inclusive para segurança pública) serão reformuladas e orientadas em novo documento. Será realizada a vigilância de profissionais de saúde que atendam a definição de suspeita de síndrome gripal</w:t>
      </w:r>
      <w:r w:rsidR="005469F9" w:rsidRPr="00273ADB">
        <w:rPr>
          <w:rFonts w:ascii="Times New Roman" w:hAnsi="Times New Roman"/>
          <w:sz w:val="24"/>
          <w:szCs w:val="24"/>
        </w:rPr>
        <w:t>.</w:t>
      </w:r>
    </w:p>
    <w:p w:rsidR="006B3E0F" w:rsidRPr="00273ADB" w:rsidRDefault="009347B9" w:rsidP="00273ADB">
      <w:pPr>
        <w:pBdr>
          <w:top w:val="single" w:sz="4" w:space="1" w:color="000000"/>
          <w:left w:val="single" w:sz="4" w:space="4" w:color="000000"/>
          <w:bottom w:val="single" w:sz="4" w:space="1" w:color="000000"/>
          <w:right w:val="single" w:sz="4" w:space="4" w:color="000000"/>
        </w:pBdr>
        <w:spacing w:after="120" w:line="360" w:lineRule="auto"/>
        <w:jc w:val="both"/>
        <w:rPr>
          <w:rFonts w:ascii="Times New Roman" w:eastAsia="Times New Roman" w:hAnsi="Times New Roman"/>
          <w:kern w:val="1"/>
          <w:sz w:val="24"/>
          <w:szCs w:val="24"/>
        </w:rPr>
      </w:pPr>
      <w:r w:rsidRPr="00273ADB">
        <w:rPr>
          <w:rFonts w:ascii="Times New Roman" w:eastAsia="Times New Roman" w:hAnsi="Times New Roman"/>
          <w:b/>
          <w:kern w:val="1"/>
          <w:sz w:val="24"/>
          <w:szCs w:val="24"/>
        </w:rPr>
        <w:t>7</w:t>
      </w:r>
      <w:r w:rsidR="00E70AC1" w:rsidRPr="00273ADB">
        <w:rPr>
          <w:rFonts w:ascii="Times New Roman" w:eastAsia="Times New Roman" w:hAnsi="Times New Roman"/>
          <w:b/>
          <w:kern w:val="1"/>
          <w:sz w:val="24"/>
          <w:szCs w:val="24"/>
        </w:rPr>
        <w:t xml:space="preserve">. </w:t>
      </w:r>
      <w:r w:rsidR="006B3E0F" w:rsidRPr="00273ADB">
        <w:rPr>
          <w:rFonts w:ascii="Times New Roman" w:eastAsia="Times New Roman" w:hAnsi="Times New Roman"/>
          <w:b/>
          <w:kern w:val="1"/>
          <w:sz w:val="24"/>
          <w:szCs w:val="24"/>
        </w:rPr>
        <w:t xml:space="preserve">MODO DE TRANSMISSÃO </w:t>
      </w:r>
    </w:p>
    <w:p w:rsidR="006B3E0F" w:rsidRPr="00273ADB" w:rsidRDefault="006B3E0F" w:rsidP="00273ADB">
      <w:pPr>
        <w:spacing w:after="120" w:line="360" w:lineRule="auto"/>
        <w:jc w:val="both"/>
        <w:rPr>
          <w:rFonts w:ascii="Times New Roman" w:eastAsia="Times New Roman" w:hAnsi="Times New Roman"/>
          <w:kern w:val="1"/>
          <w:sz w:val="24"/>
          <w:szCs w:val="24"/>
        </w:rPr>
      </w:pPr>
      <w:r w:rsidRPr="00273ADB">
        <w:rPr>
          <w:rFonts w:ascii="Times New Roman" w:eastAsia="Times New Roman" w:hAnsi="Times New Roman"/>
          <w:kern w:val="1"/>
          <w:sz w:val="24"/>
          <w:szCs w:val="24"/>
        </w:rPr>
        <w:t>Pode ocorrer transmissão entre humanos</w:t>
      </w:r>
    </w:p>
    <w:p w:rsidR="006B3E0F" w:rsidRPr="00273ADB" w:rsidRDefault="006B3E0F" w:rsidP="00273ADB">
      <w:pPr>
        <w:spacing w:after="120" w:line="360" w:lineRule="auto"/>
        <w:jc w:val="both"/>
        <w:rPr>
          <w:rFonts w:ascii="Times New Roman" w:eastAsia="Times New Roman" w:hAnsi="Times New Roman"/>
          <w:kern w:val="1"/>
          <w:sz w:val="24"/>
          <w:szCs w:val="24"/>
        </w:rPr>
      </w:pPr>
      <w:r w:rsidRPr="00273ADB">
        <w:rPr>
          <w:rFonts w:ascii="Times New Roman" w:eastAsia="Times New Roman" w:hAnsi="Times New Roman"/>
          <w:kern w:val="1"/>
          <w:sz w:val="24"/>
          <w:szCs w:val="24"/>
        </w:rPr>
        <w:t xml:space="preserve">Alguns </w:t>
      </w:r>
      <w:proofErr w:type="spellStart"/>
      <w:r w:rsidRPr="00273ADB">
        <w:rPr>
          <w:rFonts w:ascii="Times New Roman" w:eastAsia="Times New Roman" w:hAnsi="Times New Roman"/>
          <w:kern w:val="1"/>
          <w:sz w:val="24"/>
          <w:szCs w:val="24"/>
        </w:rPr>
        <w:t>coronavírus</w:t>
      </w:r>
      <w:proofErr w:type="spellEnd"/>
      <w:r w:rsidRPr="00273ADB">
        <w:rPr>
          <w:rFonts w:ascii="Times New Roman" w:eastAsia="Times New Roman" w:hAnsi="Times New Roman"/>
          <w:kern w:val="1"/>
          <w:sz w:val="24"/>
          <w:szCs w:val="24"/>
        </w:rPr>
        <w:t xml:space="preserve"> podem ser transmitidos de pessoa a pessoas através: do ar (secreções áreas do paciente infectado), do contato pessoal com secreções contaminadas. </w:t>
      </w:r>
    </w:p>
    <w:p w:rsidR="006B3E0F" w:rsidRPr="00273ADB" w:rsidRDefault="006B3E0F" w:rsidP="00273ADB">
      <w:pPr>
        <w:spacing w:after="120" w:line="360" w:lineRule="auto"/>
        <w:jc w:val="both"/>
        <w:rPr>
          <w:rFonts w:ascii="Times New Roman" w:eastAsia="Times New Roman" w:hAnsi="Times New Roman"/>
          <w:kern w:val="1"/>
          <w:sz w:val="24"/>
          <w:szCs w:val="24"/>
        </w:rPr>
      </w:pPr>
      <w:r w:rsidRPr="00273ADB">
        <w:rPr>
          <w:rFonts w:ascii="Times New Roman" w:eastAsia="Times New Roman" w:hAnsi="Times New Roman"/>
          <w:kern w:val="1"/>
          <w:sz w:val="24"/>
          <w:szCs w:val="24"/>
        </w:rPr>
        <w:t xml:space="preserve">Outros </w:t>
      </w:r>
      <w:proofErr w:type="spellStart"/>
      <w:r w:rsidRPr="00273ADB">
        <w:rPr>
          <w:rFonts w:ascii="Times New Roman" w:eastAsia="Times New Roman" w:hAnsi="Times New Roman"/>
          <w:kern w:val="1"/>
          <w:sz w:val="24"/>
          <w:szCs w:val="24"/>
        </w:rPr>
        <w:t>coronavírus</w:t>
      </w:r>
      <w:proofErr w:type="spellEnd"/>
      <w:r w:rsidRPr="00273ADB">
        <w:rPr>
          <w:rFonts w:ascii="Times New Roman" w:eastAsia="Times New Roman" w:hAnsi="Times New Roman"/>
          <w:kern w:val="1"/>
          <w:sz w:val="24"/>
          <w:szCs w:val="24"/>
        </w:rPr>
        <w:t xml:space="preserve"> não são transmitidos para humanos sem que ocorram mutações.</w:t>
      </w:r>
    </w:p>
    <w:p w:rsidR="006B3E0F" w:rsidRPr="00273ADB" w:rsidRDefault="006B3E0F" w:rsidP="00273ADB">
      <w:pPr>
        <w:spacing w:after="120" w:line="360" w:lineRule="auto"/>
        <w:jc w:val="both"/>
        <w:rPr>
          <w:rFonts w:ascii="Times New Roman" w:eastAsia="Arial" w:hAnsi="Times New Roman"/>
          <w:kern w:val="1"/>
          <w:sz w:val="24"/>
          <w:szCs w:val="24"/>
        </w:rPr>
      </w:pPr>
      <w:r w:rsidRPr="00273ADB">
        <w:rPr>
          <w:rFonts w:ascii="Times New Roman" w:eastAsia="Times New Roman" w:hAnsi="Times New Roman"/>
          <w:kern w:val="1"/>
          <w:sz w:val="24"/>
          <w:szCs w:val="24"/>
        </w:rPr>
        <w:t>Período de incubação:</w:t>
      </w:r>
    </w:p>
    <w:p w:rsidR="006B3E0F" w:rsidRPr="00273ADB" w:rsidRDefault="006B3E0F" w:rsidP="00273ADB">
      <w:pPr>
        <w:spacing w:after="120" w:line="360" w:lineRule="auto"/>
        <w:jc w:val="both"/>
        <w:rPr>
          <w:rFonts w:ascii="Times New Roman" w:eastAsia="Times New Roman" w:hAnsi="Times New Roman"/>
          <w:b/>
          <w:kern w:val="1"/>
          <w:sz w:val="24"/>
          <w:szCs w:val="24"/>
        </w:rPr>
      </w:pPr>
      <w:r w:rsidRPr="00273ADB">
        <w:rPr>
          <w:rFonts w:ascii="Times New Roman" w:eastAsia="Times New Roman" w:hAnsi="Times New Roman"/>
          <w:kern w:val="1"/>
          <w:sz w:val="24"/>
          <w:szCs w:val="24"/>
        </w:rPr>
        <w:t xml:space="preserve">Incerto, estima-se que seja de </w:t>
      </w:r>
      <w:proofErr w:type="gramStart"/>
      <w:r w:rsidRPr="00273ADB">
        <w:rPr>
          <w:rFonts w:ascii="Times New Roman" w:eastAsia="Times New Roman" w:hAnsi="Times New Roman"/>
          <w:kern w:val="1"/>
          <w:sz w:val="24"/>
          <w:szCs w:val="24"/>
        </w:rPr>
        <w:t>2</w:t>
      </w:r>
      <w:proofErr w:type="gramEnd"/>
      <w:r w:rsidRPr="00273ADB">
        <w:rPr>
          <w:rFonts w:ascii="Times New Roman" w:eastAsia="Times New Roman" w:hAnsi="Times New Roman"/>
          <w:kern w:val="1"/>
          <w:sz w:val="24"/>
          <w:szCs w:val="24"/>
        </w:rPr>
        <w:t xml:space="preserve"> semanas</w:t>
      </w:r>
    </w:p>
    <w:p w:rsidR="006B3E0F" w:rsidRPr="00273ADB" w:rsidRDefault="009347B9" w:rsidP="00273ADB">
      <w:pPr>
        <w:pBdr>
          <w:top w:val="single" w:sz="4" w:space="1" w:color="000000"/>
          <w:left w:val="single" w:sz="4" w:space="4" w:color="000000"/>
          <w:bottom w:val="single" w:sz="4" w:space="1" w:color="000000"/>
          <w:right w:val="single" w:sz="4" w:space="4" w:color="000000"/>
        </w:pBdr>
        <w:spacing w:after="120" w:line="360" w:lineRule="auto"/>
        <w:jc w:val="both"/>
        <w:rPr>
          <w:rFonts w:ascii="Times New Roman" w:eastAsia="Times New Roman" w:hAnsi="Times New Roman"/>
          <w:kern w:val="1"/>
          <w:sz w:val="24"/>
          <w:szCs w:val="24"/>
        </w:rPr>
      </w:pPr>
      <w:r w:rsidRPr="00273ADB">
        <w:rPr>
          <w:rFonts w:ascii="Times New Roman" w:eastAsia="Times New Roman" w:hAnsi="Times New Roman"/>
          <w:b/>
          <w:kern w:val="1"/>
          <w:sz w:val="24"/>
          <w:szCs w:val="24"/>
        </w:rPr>
        <w:t>8</w:t>
      </w:r>
      <w:r w:rsidR="00E70AC1" w:rsidRPr="00273ADB">
        <w:rPr>
          <w:rFonts w:ascii="Times New Roman" w:eastAsia="Times New Roman" w:hAnsi="Times New Roman"/>
          <w:b/>
          <w:kern w:val="1"/>
          <w:sz w:val="24"/>
          <w:szCs w:val="24"/>
        </w:rPr>
        <w:t xml:space="preserve">. </w:t>
      </w:r>
      <w:r w:rsidR="006B3E0F" w:rsidRPr="00273ADB">
        <w:rPr>
          <w:rFonts w:ascii="Times New Roman" w:eastAsia="Times New Roman" w:hAnsi="Times New Roman"/>
          <w:b/>
          <w:kern w:val="1"/>
          <w:sz w:val="24"/>
          <w:szCs w:val="24"/>
        </w:rPr>
        <w:t>MEDIDAS IMPORTANTES PARA NÃO SE CONTAMINAR</w:t>
      </w:r>
    </w:p>
    <w:p w:rsidR="006B3E0F" w:rsidRPr="00273ADB" w:rsidRDefault="006B3E0F" w:rsidP="00273ADB">
      <w:pPr>
        <w:spacing w:after="120" w:line="360" w:lineRule="auto"/>
        <w:jc w:val="both"/>
        <w:rPr>
          <w:rFonts w:ascii="Times New Roman" w:eastAsia="Arial" w:hAnsi="Times New Roman"/>
          <w:kern w:val="1"/>
          <w:sz w:val="24"/>
          <w:szCs w:val="24"/>
        </w:rPr>
      </w:pPr>
      <w:r w:rsidRPr="00273ADB">
        <w:rPr>
          <w:rFonts w:ascii="Times New Roman" w:eastAsia="Times New Roman" w:hAnsi="Times New Roman"/>
          <w:kern w:val="1"/>
          <w:sz w:val="24"/>
          <w:szCs w:val="24"/>
        </w:rPr>
        <w:t>Higienizar as mãos frequentemente</w:t>
      </w:r>
    </w:p>
    <w:p w:rsidR="00E70AC1" w:rsidRPr="00273ADB" w:rsidRDefault="006B3E0F" w:rsidP="00273ADB">
      <w:pPr>
        <w:spacing w:after="120" w:line="360" w:lineRule="auto"/>
        <w:jc w:val="both"/>
        <w:rPr>
          <w:rFonts w:ascii="Times New Roman" w:eastAsia="Arial" w:hAnsi="Times New Roman"/>
          <w:kern w:val="1"/>
          <w:sz w:val="24"/>
          <w:szCs w:val="24"/>
        </w:rPr>
      </w:pPr>
      <w:r w:rsidRPr="00273ADB">
        <w:rPr>
          <w:rFonts w:ascii="Times New Roman" w:eastAsia="Times New Roman" w:hAnsi="Times New Roman"/>
          <w:kern w:val="1"/>
          <w:sz w:val="24"/>
          <w:szCs w:val="24"/>
        </w:rPr>
        <w:lastRenderedPageBreak/>
        <w:t>Ao tossir ou espirrar cubra a boca e nariz com o cotovelo ou lenço (jogue fora após utilizar) e higienize as mãos</w:t>
      </w:r>
    </w:p>
    <w:p w:rsidR="006B3E0F" w:rsidRPr="00273ADB" w:rsidRDefault="006B3E0F" w:rsidP="00273ADB">
      <w:pPr>
        <w:spacing w:after="120" w:line="360" w:lineRule="auto"/>
        <w:jc w:val="both"/>
        <w:rPr>
          <w:rFonts w:ascii="Times New Roman" w:eastAsia="Arial" w:hAnsi="Times New Roman"/>
          <w:kern w:val="1"/>
          <w:sz w:val="24"/>
          <w:szCs w:val="24"/>
        </w:rPr>
      </w:pPr>
      <w:r w:rsidRPr="00273ADB">
        <w:rPr>
          <w:rFonts w:ascii="Times New Roman" w:eastAsia="Times New Roman" w:hAnsi="Times New Roman"/>
          <w:kern w:val="1"/>
          <w:sz w:val="24"/>
          <w:szCs w:val="24"/>
        </w:rPr>
        <w:t>Evitar contato com pessoas com febre ou tosse</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eastAsia="Times New Roman" w:hAnsi="Times New Roman"/>
          <w:kern w:val="1"/>
          <w:sz w:val="24"/>
          <w:szCs w:val="24"/>
        </w:rPr>
        <w:t xml:space="preserve">Se você tiver febre, tosse e dificuldade respiratória consulte seu médico e informe seu histórico de viagem. </w:t>
      </w:r>
    </w:p>
    <w:p w:rsidR="006B3E0F" w:rsidRPr="00273ADB" w:rsidRDefault="00B41E6C" w:rsidP="00273ADB">
      <w:pPr>
        <w:spacing w:after="120" w:line="360" w:lineRule="auto"/>
        <w:jc w:val="both"/>
        <w:rPr>
          <w:rFonts w:ascii="Times New Roman" w:hAnsi="Times New Roman"/>
          <w:kern w:val="1"/>
          <w:sz w:val="24"/>
          <w:szCs w:val="24"/>
        </w:rPr>
      </w:pPr>
      <w:r w:rsidRPr="00273ADB">
        <w:rPr>
          <w:rFonts w:ascii="Times New Roman" w:hAnsi="Times New Roman"/>
          <w:noProof/>
          <w:sz w:val="24"/>
          <w:szCs w:val="24"/>
          <w:lang w:eastAsia="pt-BR"/>
        </w:rPr>
        <w:drawing>
          <wp:anchor distT="0" distB="0" distL="0" distR="0" simplePos="0" relativeHeight="251657728" behindDoc="0" locked="0" layoutInCell="1" allowOverlap="1" wp14:anchorId="422EFBBD" wp14:editId="1F7C4D7D">
            <wp:simplePos x="0" y="0"/>
            <wp:positionH relativeFrom="column">
              <wp:posOffset>40640</wp:posOffset>
            </wp:positionH>
            <wp:positionV relativeFrom="paragraph">
              <wp:posOffset>31750</wp:posOffset>
            </wp:positionV>
            <wp:extent cx="3092450" cy="1456690"/>
            <wp:effectExtent l="0" t="0" r="0" b="0"/>
            <wp:wrapSquare wrapText="largest"/>
            <wp:docPr id="5"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450" cy="1456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B3E0F" w:rsidRPr="00273ADB" w:rsidRDefault="006B3E0F" w:rsidP="00273ADB">
      <w:pPr>
        <w:spacing w:after="120" w:line="360" w:lineRule="auto"/>
        <w:jc w:val="both"/>
        <w:rPr>
          <w:rFonts w:ascii="Times New Roman" w:hAnsi="Times New Roman"/>
          <w:kern w:val="1"/>
          <w:sz w:val="24"/>
          <w:szCs w:val="24"/>
        </w:rPr>
      </w:pPr>
    </w:p>
    <w:p w:rsidR="006B3E0F" w:rsidRPr="00273ADB" w:rsidRDefault="006B3E0F" w:rsidP="00273ADB">
      <w:pPr>
        <w:spacing w:after="120" w:line="360" w:lineRule="auto"/>
        <w:jc w:val="both"/>
        <w:rPr>
          <w:rFonts w:ascii="Times New Roman" w:eastAsia="Times New Roman" w:hAnsi="Times New Roman"/>
          <w:kern w:val="1"/>
          <w:sz w:val="24"/>
          <w:szCs w:val="24"/>
        </w:rPr>
      </w:pPr>
    </w:p>
    <w:p w:rsidR="006B3E0F" w:rsidRPr="00273ADB" w:rsidRDefault="006B3E0F" w:rsidP="00273ADB">
      <w:pPr>
        <w:spacing w:after="120" w:line="360" w:lineRule="auto"/>
        <w:jc w:val="both"/>
        <w:rPr>
          <w:rFonts w:ascii="Times New Roman" w:eastAsia="Times New Roman" w:hAnsi="Times New Roman"/>
          <w:kern w:val="1"/>
          <w:sz w:val="24"/>
          <w:szCs w:val="24"/>
        </w:rPr>
      </w:pPr>
    </w:p>
    <w:p w:rsidR="006B3E0F" w:rsidRPr="00273ADB" w:rsidRDefault="006B3E0F" w:rsidP="00273ADB">
      <w:pPr>
        <w:spacing w:after="120" w:line="360" w:lineRule="auto"/>
        <w:jc w:val="both"/>
        <w:rPr>
          <w:rFonts w:ascii="Times New Roman" w:eastAsia="Times New Roman" w:hAnsi="Times New Roman"/>
          <w:kern w:val="1"/>
          <w:sz w:val="24"/>
          <w:szCs w:val="24"/>
        </w:rPr>
      </w:pPr>
    </w:p>
    <w:p w:rsidR="006B3E0F" w:rsidRPr="00273ADB" w:rsidRDefault="009347B9" w:rsidP="00273ADB">
      <w:pPr>
        <w:pBdr>
          <w:top w:val="single" w:sz="4" w:space="1" w:color="000000"/>
          <w:left w:val="single" w:sz="4" w:space="4" w:color="000000"/>
          <w:bottom w:val="single" w:sz="4" w:space="1" w:color="000000"/>
          <w:right w:val="single" w:sz="4" w:space="4" w:color="000000"/>
        </w:pBdr>
        <w:spacing w:after="120" w:line="360" w:lineRule="auto"/>
        <w:jc w:val="center"/>
        <w:rPr>
          <w:rFonts w:ascii="Times New Roman" w:eastAsia="Times New Roman" w:hAnsi="Times New Roman"/>
          <w:kern w:val="1"/>
          <w:sz w:val="24"/>
          <w:szCs w:val="24"/>
          <w:u w:val="single"/>
        </w:rPr>
      </w:pPr>
      <w:r w:rsidRPr="00273ADB">
        <w:rPr>
          <w:rFonts w:ascii="Times New Roman" w:eastAsia="Arial" w:hAnsi="Times New Roman"/>
          <w:b/>
          <w:sz w:val="24"/>
          <w:szCs w:val="24"/>
        </w:rPr>
        <w:t>9</w:t>
      </w:r>
      <w:r w:rsidR="00E70AC1" w:rsidRPr="00273ADB">
        <w:rPr>
          <w:rFonts w:ascii="Times New Roman" w:eastAsia="Arial" w:hAnsi="Times New Roman"/>
          <w:b/>
          <w:sz w:val="24"/>
          <w:szCs w:val="24"/>
        </w:rPr>
        <w:t xml:space="preserve">. </w:t>
      </w:r>
      <w:r w:rsidR="006B3E0F" w:rsidRPr="00273ADB">
        <w:rPr>
          <w:rFonts w:ascii="Times New Roman" w:eastAsia="Arial" w:hAnsi="Times New Roman"/>
          <w:b/>
          <w:sz w:val="24"/>
          <w:szCs w:val="24"/>
        </w:rPr>
        <w:t xml:space="preserve"> </w:t>
      </w:r>
      <w:r w:rsidR="006B3E0F" w:rsidRPr="00273ADB">
        <w:rPr>
          <w:rFonts w:ascii="Times New Roman" w:eastAsia="Times New Roman" w:hAnsi="Times New Roman"/>
          <w:b/>
          <w:bCs/>
          <w:kern w:val="1"/>
          <w:sz w:val="24"/>
          <w:szCs w:val="24"/>
        </w:rPr>
        <w:t>DIAGNÓSTICO LABORATORIAL</w:t>
      </w:r>
    </w:p>
    <w:p w:rsidR="006B3E0F" w:rsidRPr="00273ADB" w:rsidRDefault="006B3E0F" w:rsidP="00273ADB">
      <w:pPr>
        <w:spacing w:after="120" w:line="360" w:lineRule="auto"/>
        <w:jc w:val="both"/>
        <w:rPr>
          <w:rFonts w:ascii="Times New Roman" w:eastAsia="Times New Roman" w:hAnsi="Times New Roman"/>
          <w:kern w:val="1"/>
          <w:sz w:val="24"/>
          <w:szCs w:val="24"/>
        </w:rPr>
      </w:pPr>
      <w:r w:rsidRPr="00273ADB">
        <w:rPr>
          <w:rFonts w:ascii="Times New Roman" w:eastAsia="Times New Roman" w:hAnsi="Times New Roman"/>
          <w:kern w:val="1"/>
          <w:sz w:val="24"/>
          <w:szCs w:val="24"/>
          <w:u w:val="single"/>
        </w:rPr>
        <w:t>O que coletar:</w:t>
      </w:r>
      <w:r w:rsidRPr="00273ADB">
        <w:rPr>
          <w:rFonts w:ascii="Times New Roman" w:eastAsia="Times New Roman" w:hAnsi="Times New Roman"/>
          <w:kern w:val="1"/>
          <w:sz w:val="24"/>
          <w:szCs w:val="24"/>
        </w:rPr>
        <w:t xml:space="preserve"> Em ca</w:t>
      </w:r>
      <w:r w:rsidR="00E70AC1" w:rsidRPr="00273ADB">
        <w:rPr>
          <w:rFonts w:ascii="Times New Roman" w:eastAsia="Times New Roman" w:hAnsi="Times New Roman"/>
          <w:kern w:val="1"/>
          <w:sz w:val="24"/>
          <w:szCs w:val="24"/>
        </w:rPr>
        <w:t xml:space="preserve">so suspeito, realizar coleta de </w:t>
      </w:r>
      <w:proofErr w:type="gramStart"/>
      <w:r w:rsidR="00E70AC1" w:rsidRPr="00273ADB">
        <w:rPr>
          <w:rFonts w:ascii="Times New Roman" w:eastAsia="Times New Roman" w:hAnsi="Times New Roman"/>
          <w:kern w:val="1"/>
          <w:sz w:val="24"/>
          <w:szCs w:val="24"/>
        </w:rPr>
        <w:t>1</w:t>
      </w:r>
      <w:proofErr w:type="gramEnd"/>
      <w:r w:rsidR="00E70AC1" w:rsidRPr="00273ADB">
        <w:rPr>
          <w:rFonts w:ascii="Times New Roman" w:eastAsia="Times New Roman" w:hAnsi="Times New Roman"/>
          <w:kern w:val="1"/>
          <w:sz w:val="24"/>
          <w:szCs w:val="24"/>
        </w:rPr>
        <w:t xml:space="preserve"> amostra respiratória:</w:t>
      </w:r>
      <w:r w:rsidRPr="00273ADB">
        <w:rPr>
          <w:rFonts w:ascii="Times New Roman" w:eastAsia="Times New Roman" w:hAnsi="Times New Roman"/>
          <w:kern w:val="1"/>
          <w:sz w:val="24"/>
          <w:szCs w:val="24"/>
        </w:rPr>
        <w:t xml:space="preserve"> </w:t>
      </w:r>
      <w:proofErr w:type="spellStart"/>
      <w:r w:rsidRPr="00273ADB">
        <w:rPr>
          <w:rFonts w:ascii="Times New Roman" w:eastAsia="Times New Roman" w:hAnsi="Times New Roman"/>
          <w:kern w:val="1"/>
          <w:sz w:val="24"/>
          <w:szCs w:val="24"/>
        </w:rPr>
        <w:t>Swab</w:t>
      </w:r>
      <w:proofErr w:type="spellEnd"/>
      <w:r w:rsidRPr="00273ADB">
        <w:rPr>
          <w:rFonts w:ascii="Times New Roman" w:eastAsia="Times New Roman" w:hAnsi="Times New Roman"/>
          <w:kern w:val="1"/>
          <w:sz w:val="24"/>
          <w:szCs w:val="24"/>
        </w:rPr>
        <w:t xml:space="preserve"> combinado nasal/oral( 1 conjunto com 3 </w:t>
      </w:r>
      <w:proofErr w:type="spellStart"/>
      <w:r w:rsidRPr="00273ADB">
        <w:rPr>
          <w:rFonts w:ascii="Times New Roman" w:eastAsia="Times New Roman" w:hAnsi="Times New Roman"/>
          <w:kern w:val="1"/>
          <w:sz w:val="24"/>
          <w:szCs w:val="24"/>
        </w:rPr>
        <w:t>swab</w:t>
      </w:r>
      <w:proofErr w:type="spellEnd"/>
      <w:r w:rsidRPr="00273ADB">
        <w:rPr>
          <w:rFonts w:ascii="Times New Roman" w:eastAsia="Times New Roman" w:hAnsi="Times New Roman"/>
          <w:kern w:val="1"/>
          <w:sz w:val="24"/>
          <w:szCs w:val="24"/>
        </w:rPr>
        <w:t xml:space="preserve">, devendo ser </w:t>
      </w:r>
      <w:proofErr w:type="spellStart"/>
      <w:r w:rsidRPr="00273ADB">
        <w:rPr>
          <w:rFonts w:ascii="Times New Roman" w:eastAsia="Times New Roman" w:hAnsi="Times New Roman"/>
          <w:kern w:val="1"/>
          <w:sz w:val="24"/>
          <w:szCs w:val="24"/>
        </w:rPr>
        <w:t>rayon</w:t>
      </w:r>
      <w:proofErr w:type="spellEnd"/>
      <w:r w:rsidRPr="00273ADB">
        <w:rPr>
          <w:rFonts w:ascii="Times New Roman" w:eastAsia="Times New Roman" w:hAnsi="Times New Roman"/>
          <w:kern w:val="1"/>
          <w:sz w:val="24"/>
          <w:szCs w:val="24"/>
        </w:rPr>
        <w:t xml:space="preserve"> e estéril). </w:t>
      </w:r>
      <w:proofErr w:type="spellStart"/>
      <w:r w:rsidRPr="00273ADB">
        <w:rPr>
          <w:rFonts w:ascii="Times New Roman" w:eastAsia="Times New Roman" w:hAnsi="Times New Roman"/>
          <w:kern w:val="1"/>
          <w:sz w:val="24"/>
          <w:szCs w:val="24"/>
        </w:rPr>
        <w:t>Swab</w:t>
      </w:r>
      <w:proofErr w:type="spellEnd"/>
      <w:r w:rsidRPr="00273ADB">
        <w:rPr>
          <w:rFonts w:ascii="Times New Roman" w:eastAsia="Times New Roman" w:hAnsi="Times New Roman"/>
          <w:kern w:val="1"/>
          <w:sz w:val="24"/>
          <w:szCs w:val="24"/>
        </w:rPr>
        <w:t xml:space="preserve"> deve ser coletado na unidade de referência pela equipe da </w:t>
      </w:r>
      <w:proofErr w:type="spellStart"/>
      <w:r w:rsidRPr="00273ADB">
        <w:rPr>
          <w:rFonts w:ascii="Times New Roman" w:eastAsia="Times New Roman" w:hAnsi="Times New Roman"/>
          <w:kern w:val="1"/>
          <w:sz w:val="24"/>
          <w:szCs w:val="24"/>
        </w:rPr>
        <w:t>epidemio</w:t>
      </w:r>
      <w:proofErr w:type="spellEnd"/>
      <w:r w:rsidRPr="00273ADB">
        <w:rPr>
          <w:rFonts w:ascii="Times New Roman" w:eastAsia="Times New Roman" w:hAnsi="Times New Roman"/>
          <w:kern w:val="1"/>
          <w:sz w:val="24"/>
          <w:szCs w:val="24"/>
        </w:rPr>
        <w:t xml:space="preserve"> ou no Hospital Santa Casa. </w:t>
      </w:r>
      <w:r w:rsidRPr="00273ADB">
        <w:rPr>
          <w:rFonts w:ascii="Times New Roman" w:eastAsia="Times New Roman" w:hAnsi="Times New Roman"/>
          <w:b/>
          <w:bCs/>
          <w:kern w:val="1"/>
          <w:sz w:val="24"/>
          <w:szCs w:val="24"/>
        </w:rPr>
        <w:t xml:space="preserve"> </w:t>
      </w:r>
      <w:r w:rsidRPr="00273ADB">
        <w:rPr>
          <w:rFonts w:ascii="Times New Roman" w:eastAsia="Times New Roman" w:hAnsi="Times New Roman"/>
          <w:kern w:val="1"/>
          <w:sz w:val="24"/>
          <w:szCs w:val="24"/>
        </w:rPr>
        <w:t xml:space="preserve">Deve ser realizado conforme orientações para coleta e transporte de secreção respiratória – 2020 do LACEN/RS. Conforme última página. Usar EPI durante a coleta: luvas descartáveis, avental, proteção para os olhos, máscara </w:t>
      </w:r>
      <w:proofErr w:type="gramStart"/>
      <w:r w:rsidRPr="00273ADB">
        <w:rPr>
          <w:rFonts w:ascii="Times New Roman" w:eastAsia="Times New Roman" w:hAnsi="Times New Roman"/>
          <w:kern w:val="1"/>
          <w:sz w:val="24"/>
          <w:szCs w:val="24"/>
        </w:rPr>
        <w:t>N95</w:t>
      </w:r>
      <w:proofErr w:type="gramEnd"/>
      <w:r w:rsidRPr="00273ADB">
        <w:rPr>
          <w:rFonts w:ascii="Times New Roman" w:eastAsia="Times New Roman" w:hAnsi="Times New Roman"/>
          <w:kern w:val="1"/>
          <w:sz w:val="24"/>
          <w:szCs w:val="24"/>
        </w:rPr>
        <w:t xml:space="preserve"> </w:t>
      </w:r>
    </w:p>
    <w:p w:rsidR="006B3E0F" w:rsidRPr="00273ADB" w:rsidRDefault="006B3E0F" w:rsidP="00273ADB">
      <w:pPr>
        <w:spacing w:after="120" w:line="360" w:lineRule="auto"/>
        <w:jc w:val="both"/>
        <w:rPr>
          <w:rFonts w:ascii="Times New Roman" w:eastAsia="Times New Roman" w:hAnsi="Times New Roman"/>
          <w:kern w:val="1"/>
          <w:sz w:val="24"/>
          <w:szCs w:val="24"/>
        </w:rPr>
      </w:pPr>
      <w:r w:rsidRPr="00273ADB">
        <w:rPr>
          <w:rFonts w:ascii="Times New Roman" w:eastAsia="Times New Roman" w:hAnsi="Times New Roman"/>
          <w:kern w:val="1"/>
          <w:sz w:val="24"/>
          <w:szCs w:val="24"/>
        </w:rPr>
        <w:t>Encaminhamento das amostras: Mantê-las refrigeradas (4-8</w:t>
      </w:r>
      <w:r w:rsidRPr="00273ADB">
        <w:rPr>
          <w:rFonts w:ascii="Times New Roman" w:eastAsia="Times New Roman" w:hAnsi="Times New Roman"/>
          <w:kern w:val="1"/>
          <w:sz w:val="24"/>
          <w:szCs w:val="24"/>
        </w:rPr>
        <w:t xml:space="preserve">C), devem ser </w:t>
      </w:r>
      <w:proofErr w:type="gramStart"/>
      <w:r w:rsidRPr="00273ADB">
        <w:rPr>
          <w:rFonts w:ascii="Times New Roman" w:eastAsia="Times New Roman" w:hAnsi="Times New Roman"/>
          <w:kern w:val="1"/>
          <w:sz w:val="24"/>
          <w:szCs w:val="24"/>
        </w:rPr>
        <w:t>processadas entre 24-72h Embalagem de transporte</w:t>
      </w:r>
      <w:proofErr w:type="gramEnd"/>
      <w:r w:rsidRPr="00273ADB">
        <w:rPr>
          <w:rFonts w:ascii="Times New Roman" w:eastAsia="Times New Roman" w:hAnsi="Times New Roman"/>
          <w:kern w:val="1"/>
          <w:sz w:val="24"/>
          <w:szCs w:val="24"/>
        </w:rPr>
        <w:t xml:space="preserve">: regulamento para Substância Biológica UM 3373, Categoria B </w:t>
      </w:r>
    </w:p>
    <w:p w:rsidR="006B3E0F" w:rsidRPr="00273ADB" w:rsidRDefault="006B3E0F" w:rsidP="00273ADB">
      <w:pPr>
        <w:spacing w:after="120" w:line="360" w:lineRule="auto"/>
        <w:jc w:val="both"/>
        <w:rPr>
          <w:rFonts w:ascii="Times New Roman" w:eastAsia="Times New Roman" w:hAnsi="Times New Roman"/>
          <w:kern w:val="1"/>
          <w:sz w:val="24"/>
          <w:szCs w:val="24"/>
          <w:u w:val="single"/>
        </w:rPr>
      </w:pPr>
      <w:r w:rsidRPr="00273ADB">
        <w:rPr>
          <w:rFonts w:ascii="Times New Roman" w:eastAsia="Times New Roman" w:hAnsi="Times New Roman"/>
          <w:kern w:val="1"/>
          <w:sz w:val="24"/>
          <w:szCs w:val="24"/>
        </w:rPr>
        <w:t>Encaminhar ao LACEN</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eastAsia="Times New Roman" w:hAnsi="Times New Roman"/>
          <w:kern w:val="1"/>
          <w:sz w:val="24"/>
          <w:szCs w:val="24"/>
          <w:u w:val="single"/>
        </w:rPr>
        <w:t xml:space="preserve">OBSERVAÇÃO: </w:t>
      </w:r>
      <w:r w:rsidRPr="00273ADB">
        <w:rPr>
          <w:rFonts w:ascii="Times New Roman" w:eastAsia="Times New Roman" w:hAnsi="Times New Roman"/>
          <w:kern w:val="1"/>
          <w:sz w:val="24"/>
          <w:szCs w:val="24"/>
        </w:rPr>
        <w:t xml:space="preserve">Atenção: Investigar também as causas infecciosas mais prováveis, como Influenza ou outros vírus </w:t>
      </w:r>
      <w:proofErr w:type="gramStart"/>
      <w:r w:rsidRPr="00273ADB">
        <w:rPr>
          <w:rFonts w:ascii="Times New Roman" w:eastAsia="Times New Roman" w:hAnsi="Times New Roman"/>
          <w:kern w:val="1"/>
          <w:sz w:val="24"/>
          <w:szCs w:val="24"/>
        </w:rPr>
        <w:t>respiratórios</w:t>
      </w:r>
      <w:proofErr w:type="gramEnd"/>
    </w:p>
    <w:p w:rsidR="006B3E0F" w:rsidRPr="00273ADB" w:rsidRDefault="006B3E0F" w:rsidP="00273ADB">
      <w:pPr>
        <w:spacing w:after="120" w:line="360" w:lineRule="auto"/>
        <w:jc w:val="both"/>
        <w:rPr>
          <w:rFonts w:ascii="Times New Roman" w:hAnsi="Times New Roman"/>
          <w:sz w:val="24"/>
          <w:szCs w:val="24"/>
          <w:u w:val="single"/>
        </w:rPr>
      </w:pPr>
      <w:r w:rsidRPr="00273ADB">
        <w:rPr>
          <w:rFonts w:ascii="Times New Roman" w:hAnsi="Times New Roman"/>
          <w:sz w:val="24"/>
          <w:szCs w:val="24"/>
        </w:rPr>
        <w:t>I</w:t>
      </w:r>
      <w:r w:rsidRPr="00273ADB">
        <w:rPr>
          <w:rFonts w:ascii="Times New Roman" w:hAnsi="Times New Roman"/>
          <w:b/>
          <w:bCs/>
          <w:sz w:val="24"/>
          <w:szCs w:val="24"/>
        </w:rPr>
        <w:t xml:space="preserve">NVESTIGAÇÃO PARA CORONAVÍRUS 2019 – </w:t>
      </w:r>
      <w:proofErr w:type="spellStart"/>
      <w:proofErr w:type="gramStart"/>
      <w:r w:rsidRPr="00273ADB">
        <w:rPr>
          <w:rFonts w:ascii="Times New Roman" w:hAnsi="Times New Roman"/>
          <w:b/>
          <w:bCs/>
          <w:sz w:val="24"/>
          <w:szCs w:val="24"/>
        </w:rPr>
        <w:t>nCov</w:t>
      </w:r>
      <w:proofErr w:type="spellEnd"/>
      <w:proofErr w:type="gramEnd"/>
      <w:r w:rsidRPr="00273ADB">
        <w:rPr>
          <w:rFonts w:ascii="Times New Roman" w:hAnsi="Times New Roman"/>
          <w:b/>
          <w:bCs/>
          <w:sz w:val="24"/>
          <w:szCs w:val="24"/>
        </w:rPr>
        <w:t xml:space="preserve"> / INFLUENZA ORIENTAÇÕES PARA COLETA E TRANSPORTE DE SECREÇÃO RESPIRATÓRIA - 2020 - LACEN/RS </w:t>
      </w:r>
    </w:p>
    <w:p w:rsidR="006B3E0F" w:rsidRPr="00273ADB" w:rsidRDefault="006B3E0F" w:rsidP="00273ADB">
      <w:pPr>
        <w:spacing w:after="120" w:line="360" w:lineRule="auto"/>
        <w:jc w:val="both"/>
        <w:rPr>
          <w:rFonts w:ascii="Times New Roman" w:eastAsia="Arial" w:hAnsi="Times New Roman"/>
          <w:sz w:val="24"/>
          <w:szCs w:val="24"/>
        </w:rPr>
      </w:pPr>
      <w:r w:rsidRPr="00273ADB">
        <w:rPr>
          <w:rFonts w:ascii="Times New Roman" w:hAnsi="Times New Roman"/>
          <w:sz w:val="24"/>
          <w:szCs w:val="24"/>
          <w:u w:val="single"/>
        </w:rPr>
        <w:t>MATERIAIS CLÍNICOS</w:t>
      </w:r>
      <w:r w:rsidRPr="00273ADB">
        <w:rPr>
          <w:rFonts w:ascii="Times New Roman" w:hAnsi="Times New Roman"/>
          <w:sz w:val="24"/>
          <w:szCs w:val="24"/>
        </w:rPr>
        <w:t xml:space="preserve">: </w:t>
      </w:r>
      <w:proofErr w:type="gramStart"/>
      <w:r w:rsidRPr="00273ADB">
        <w:rPr>
          <w:rFonts w:ascii="Times New Roman" w:hAnsi="Times New Roman"/>
          <w:sz w:val="24"/>
          <w:szCs w:val="24"/>
        </w:rPr>
        <w:t>1</w:t>
      </w:r>
      <w:proofErr w:type="gramEnd"/>
      <w:r w:rsidRPr="00273ADB">
        <w:rPr>
          <w:rFonts w:ascii="Times New Roman" w:hAnsi="Times New Roman"/>
          <w:sz w:val="24"/>
          <w:szCs w:val="24"/>
        </w:rPr>
        <w:t xml:space="preserve">(um) conjunto de </w:t>
      </w:r>
      <w:proofErr w:type="spellStart"/>
      <w:r w:rsidRPr="00273ADB">
        <w:rPr>
          <w:rFonts w:ascii="Times New Roman" w:hAnsi="Times New Roman"/>
          <w:sz w:val="24"/>
          <w:szCs w:val="24"/>
        </w:rPr>
        <w:t>swabs</w:t>
      </w:r>
      <w:proofErr w:type="spellEnd"/>
      <w:r w:rsidRPr="00273ADB">
        <w:rPr>
          <w:rFonts w:ascii="Times New Roman" w:hAnsi="Times New Roman"/>
          <w:sz w:val="24"/>
          <w:szCs w:val="24"/>
        </w:rPr>
        <w:t xml:space="preserve"> nasal e oral ou secreção por aspirado da nasofaringe. </w:t>
      </w:r>
      <w:r w:rsidRPr="00273ADB">
        <w:rPr>
          <w:rFonts w:ascii="Times New Roman" w:hAnsi="Times New Roman"/>
          <w:sz w:val="24"/>
          <w:szCs w:val="24"/>
          <w:u w:val="single"/>
        </w:rPr>
        <w:t>QUEM COLETA</w:t>
      </w:r>
      <w:r w:rsidRPr="00273ADB">
        <w:rPr>
          <w:rFonts w:ascii="Times New Roman" w:hAnsi="Times New Roman"/>
          <w:sz w:val="24"/>
          <w:szCs w:val="24"/>
        </w:rPr>
        <w:t xml:space="preserve">: a coleta deve ser realizada pelo médico, serviço de enfermagem ou laboratório, no ESFs será coletado pela equipe de </w:t>
      </w:r>
      <w:proofErr w:type="spellStart"/>
      <w:r w:rsidRPr="00273ADB">
        <w:rPr>
          <w:rFonts w:ascii="Times New Roman" w:hAnsi="Times New Roman"/>
          <w:sz w:val="24"/>
          <w:szCs w:val="24"/>
        </w:rPr>
        <w:t>epidemio</w:t>
      </w:r>
      <w:proofErr w:type="spellEnd"/>
      <w:r w:rsidRPr="00273ADB">
        <w:rPr>
          <w:rFonts w:ascii="Times New Roman" w:hAnsi="Times New Roman"/>
          <w:sz w:val="24"/>
          <w:szCs w:val="24"/>
        </w:rPr>
        <w:t>, seguindo as orientações técnicas do LACEN/RS.</w:t>
      </w:r>
    </w:p>
    <w:p w:rsidR="006B3E0F" w:rsidRDefault="006B3E0F" w:rsidP="00273ADB">
      <w:pPr>
        <w:spacing w:after="120" w:line="360" w:lineRule="auto"/>
        <w:jc w:val="both"/>
        <w:rPr>
          <w:rFonts w:ascii="Times New Roman" w:hAnsi="Times New Roman"/>
          <w:sz w:val="24"/>
          <w:szCs w:val="24"/>
        </w:rPr>
      </w:pPr>
      <w:r w:rsidRPr="00273ADB">
        <w:rPr>
          <w:rFonts w:ascii="Times New Roman" w:eastAsia="Arial" w:hAnsi="Times New Roman"/>
          <w:sz w:val="24"/>
          <w:szCs w:val="24"/>
        </w:rPr>
        <w:lastRenderedPageBreak/>
        <w:t xml:space="preserve"> </w:t>
      </w:r>
      <w:r w:rsidRPr="00273ADB">
        <w:rPr>
          <w:rFonts w:ascii="Times New Roman" w:hAnsi="Times New Roman"/>
          <w:sz w:val="24"/>
          <w:szCs w:val="24"/>
          <w:u w:val="single"/>
        </w:rPr>
        <w:t>CADASTRO e REQUISIÇÃO:</w:t>
      </w:r>
      <w:r w:rsidRPr="00273ADB">
        <w:rPr>
          <w:rFonts w:ascii="Times New Roman" w:hAnsi="Times New Roman"/>
          <w:sz w:val="24"/>
          <w:szCs w:val="24"/>
        </w:rPr>
        <w:t xml:space="preserve"> O material clínico deverá ser cadastrado no GAL (Gerenciador de Ambiente Laboratorial) AGRAVO INFLUENZA e solicitar PESQUISA DE INFLUENZA COM OBSERVAÇÃO DE SUSPEITA DE CORONAVÍRUS e encaminhado ao LACEN, acompanhado da REQUISIÇÃO DO GAL e da Ficha de Notificação </w:t>
      </w:r>
      <w:proofErr w:type="spellStart"/>
      <w:proofErr w:type="gramStart"/>
      <w:r w:rsidRPr="00273ADB">
        <w:rPr>
          <w:rFonts w:ascii="Times New Roman" w:hAnsi="Times New Roman"/>
          <w:sz w:val="24"/>
          <w:szCs w:val="24"/>
        </w:rPr>
        <w:t>RedCap</w:t>
      </w:r>
      <w:proofErr w:type="spellEnd"/>
      <w:proofErr w:type="gramEnd"/>
      <w:r w:rsidRPr="00273ADB">
        <w:rPr>
          <w:rFonts w:ascii="Times New Roman" w:hAnsi="Times New Roman"/>
          <w:sz w:val="24"/>
          <w:szCs w:val="24"/>
        </w:rPr>
        <w:t xml:space="preserve"> devidamente preenchidas. </w:t>
      </w:r>
    </w:p>
    <w:p w:rsidR="00F528FF" w:rsidRDefault="00F528FF" w:rsidP="00273ADB">
      <w:pPr>
        <w:spacing w:after="120" w:line="360" w:lineRule="auto"/>
        <w:jc w:val="both"/>
        <w:rPr>
          <w:rFonts w:ascii="Times New Roman" w:hAnsi="Times New Roman"/>
          <w:sz w:val="24"/>
          <w:szCs w:val="24"/>
          <w:u w:val="single"/>
        </w:rPr>
      </w:pPr>
      <w:r w:rsidRPr="00F528FF">
        <w:rPr>
          <w:rFonts w:ascii="Times New Roman" w:hAnsi="Times New Roman"/>
          <w:sz w:val="24"/>
          <w:szCs w:val="24"/>
          <w:u w:val="single"/>
        </w:rPr>
        <w:t xml:space="preserve">IMPORTANTE: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Todos os casos deverão ser notificados nos sistemas de informação desta nota (e-SUS VE, SIVEP-GRIPE e GAL), com o preenchimento OBRIGATÓRIO do CPF. As amostras registradas no sistema GAL só serão processadas se o caso preencher os critérios definidos nesta nota. Portanto o preenchimento correto da requisição, de acordo com as orientações definidas neste documento, garantirá</w:t>
      </w:r>
      <w:r w:rsidRPr="00F528FF">
        <w:rPr>
          <w:rFonts w:ascii="Times New Roman" w:hAnsi="Times New Roman"/>
          <w:sz w:val="24"/>
          <w:szCs w:val="24"/>
          <w:u w:val="single"/>
        </w:rPr>
        <w:t xml:space="preserve"> </w:t>
      </w:r>
      <w:r w:rsidRPr="00F528FF">
        <w:rPr>
          <w:rFonts w:ascii="Times New Roman" w:hAnsi="Times New Roman"/>
          <w:sz w:val="24"/>
          <w:szCs w:val="24"/>
        </w:rPr>
        <w:t>a realização da análise laboratorial.</w:t>
      </w:r>
    </w:p>
    <w:p w:rsidR="00F528FF" w:rsidRPr="00F528FF" w:rsidRDefault="00F528FF" w:rsidP="00F528FF">
      <w:pPr>
        <w:pStyle w:val="PargrafodaLista"/>
        <w:numPr>
          <w:ilvl w:val="0"/>
          <w:numId w:val="2"/>
        </w:numPr>
        <w:spacing w:after="120" w:line="360" w:lineRule="auto"/>
        <w:jc w:val="both"/>
        <w:rPr>
          <w:rFonts w:ascii="Times New Roman" w:hAnsi="Times New Roman"/>
          <w:sz w:val="24"/>
          <w:szCs w:val="24"/>
        </w:rPr>
      </w:pPr>
      <w:r w:rsidRPr="00F528FF">
        <w:rPr>
          <w:rFonts w:ascii="Times New Roman" w:hAnsi="Times New Roman"/>
          <w:b/>
          <w:sz w:val="24"/>
          <w:szCs w:val="24"/>
        </w:rPr>
        <w:t>Síndrome Respiratória Aguda Grave (SRAG)</w:t>
      </w:r>
      <w:r w:rsidRPr="00F528FF">
        <w:rPr>
          <w:rFonts w:ascii="Times New Roman" w:hAnsi="Times New Roman"/>
          <w:sz w:val="24"/>
          <w:szCs w:val="24"/>
        </w:rPr>
        <w:t xml:space="preserve"> </w:t>
      </w:r>
    </w:p>
    <w:p w:rsidR="00F528FF" w:rsidRPr="00F528FF" w:rsidRDefault="00F528FF" w:rsidP="00F528FF">
      <w:pPr>
        <w:spacing w:after="120" w:line="360" w:lineRule="auto"/>
        <w:ind w:left="360"/>
        <w:jc w:val="both"/>
        <w:rPr>
          <w:rFonts w:ascii="Times New Roman" w:hAnsi="Times New Roman"/>
          <w:sz w:val="24"/>
          <w:szCs w:val="24"/>
        </w:rPr>
      </w:pPr>
      <w:r w:rsidRPr="00F528FF">
        <w:rPr>
          <w:rFonts w:ascii="Times New Roman" w:hAnsi="Times New Roman"/>
          <w:sz w:val="24"/>
          <w:szCs w:val="24"/>
        </w:rPr>
        <w:t>A SRAG hospitalizada e os óbitos por SRAG, independente de hospitalização, são de notificação compulsória. A Portaria SES nº 220 de 23 de março de 2020 estabelece a obrigatoriedade, a todos os hospitais públicos e privados do Estado do Rio Grande do Sul, da notificação diária dos casos de Síndrome Respiratória Aguda Grave - SRAG com ênfase ao COVID19. As unidades notificadoras devem atender os seguintes itens: • Notificação imediata no sistema de informação SIVEP-Gripe, com o preenchimento da ficha de SRAG (</w:t>
      </w:r>
      <w:proofErr w:type="gramStart"/>
      <w:r w:rsidRPr="00F528FF">
        <w:rPr>
          <w:rFonts w:ascii="Times New Roman" w:hAnsi="Times New Roman"/>
          <w:sz w:val="24"/>
          <w:szCs w:val="24"/>
        </w:rPr>
        <w:t>https</w:t>
      </w:r>
      <w:proofErr w:type="gramEnd"/>
      <w:r w:rsidRPr="00F528FF">
        <w:rPr>
          <w:rFonts w:ascii="Times New Roman" w:hAnsi="Times New Roman"/>
          <w:sz w:val="24"/>
          <w:szCs w:val="24"/>
        </w:rPr>
        <w:t>://sivepgripe.saude.gov.br/sivepgripe); • Os hospitais que não possuem acesso ao sistema devem notificar à Comissão de Controle de Infecção Hospitalar (CCIH) ou ao Núcleo de Vigilância Epidemiológica Hospitalar, e este à Vigilância Epidemiológica municipal;</w:t>
      </w:r>
    </w:p>
    <w:p w:rsidR="00F528FF" w:rsidRDefault="006B3E0F" w:rsidP="00273ADB">
      <w:pPr>
        <w:spacing w:after="120" w:line="360" w:lineRule="auto"/>
        <w:jc w:val="both"/>
        <w:rPr>
          <w:rFonts w:ascii="Times New Roman" w:hAnsi="Times New Roman"/>
          <w:sz w:val="24"/>
          <w:szCs w:val="24"/>
        </w:rPr>
      </w:pPr>
      <w:r w:rsidRPr="00273ADB">
        <w:rPr>
          <w:rFonts w:ascii="Times New Roman" w:hAnsi="Times New Roman"/>
          <w:sz w:val="24"/>
          <w:szCs w:val="24"/>
          <w:u w:val="single"/>
        </w:rPr>
        <w:t>PERÍODO DE COLETA</w:t>
      </w:r>
      <w:r w:rsidRPr="00273ADB">
        <w:rPr>
          <w:rFonts w:ascii="Times New Roman" w:hAnsi="Times New Roman"/>
          <w:sz w:val="24"/>
          <w:szCs w:val="24"/>
        </w:rPr>
        <w:t xml:space="preserve">: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Coletar amostra clínica (secreção de nasofaringe e orofaringe) até o 10º dia dos sintomas, preferencialmente do 3º ao 5º dia, para realização de RT-PCR: o Preencher a requisição no GAL (Requisição: Finalidade = investigação, Descrição = Síndrome Respiratória Aguda Grave Associada ao </w:t>
      </w:r>
      <w:proofErr w:type="spellStart"/>
      <w:r w:rsidRPr="00F528FF">
        <w:rPr>
          <w:rFonts w:ascii="Times New Roman" w:hAnsi="Times New Roman"/>
          <w:sz w:val="24"/>
          <w:szCs w:val="24"/>
        </w:rPr>
        <w:t>Coronavírus</w:t>
      </w:r>
      <w:proofErr w:type="spellEnd"/>
      <w:r w:rsidRPr="00F528FF">
        <w:rPr>
          <w:rFonts w:ascii="Times New Roman" w:hAnsi="Times New Roman"/>
          <w:sz w:val="24"/>
          <w:szCs w:val="24"/>
        </w:rPr>
        <w:t xml:space="preserve">) o Imprimir a requisição e encaminhar com a amostra ao Laboratório de referência (LACEN/RS ou Rede Colaboradora) conforme o link </w:t>
      </w:r>
      <w:hyperlink r:id="rId12" w:history="1">
        <w:r w:rsidRPr="00832872">
          <w:rPr>
            <w:rStyle w:val="Hyperlink"/>
            <w:rFonts w:ascii="Times New Roman" w:hAnsi="Times New Roman"/>
            <w:sz w:val="24"/>
            <w:szCs w:val="24"/>
          </w:rPr>
          <w:t>https://saude.rs.gov.br/laboratorios-covid19</w:t>
        </w:r>
      </w:hyperlink>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Encaminhar para o LACEN/RS: Laboratórios </w:t>
      </w:r>
      <w:proofErr w:type="gramStart"/>
      <w:r w:rsidRPr="00F528FF">
        <w:rPr>
          <w:rFonts w:ascii="Times New Roman" w:hAnsi="Times New Roman"/>
          <w:sz w:val="24"/>
          <w:szCs w:val="24"/>
        </w:rPr>
        <w:t>colaboradores :</w:t>
      </w:r>
      <w:proofErr w:type="gramEnd"/>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w:t>
      </w:r>
      <w:proofErr w:type="gramStart"/>
      <w:r w:rsidRPr="00F528FF">
        <w:rPr>
          <w:rFonts w:ascii="Times New Roman" w:hAnsi="Times New Roman"/>
          <w:sz w:val="24"/>
          <w:szCs w:val="24"/>
        </w:rPr>
        <w:t>o</w:t>
      </w:r>
      <w:proofErr w:type="gramEnd"/>
      <w:r w:rsidRPr="00F528FF">
        <w:rPr>
          <w:rFonts w:ascii="Times New Roman" w:hAnsi="Times New Roman"/>
          <w:sz w:val="24"/>
          <w:szCs w:val="24"/>
        </w:rPr>
        <w:t xml:space="preserve"> Amostras detectáveis para SARS-CoV-2 de pacientes com SRAG: alíquotas de amostra in natura para armazenamento e constituição do </w:t>
      </w:r>
      <w:proofErr w:type="spellStart"/>
      <w:r w:rsidRPr="00F528FF">
        <w:rPr>
          <w:rFonts w:ascii="Times New Roman" w:hAnsi="Times New Roman"/>
          <w:sz w:val="24"/>
          <w:szCs w:val="24"/>
        </w:rPr>
        <w:t>Biobanco</w:t>
      </w:r>
      <w:proofErr w:type="spellEnd"/>
      <w:r w:rsidRPr="00F528FF">
        <w:rPr>
          <w:rFonts w:ascii="Times New Roman" w:hAnsi="Times New Roman"/>
          <w:sz w:val="24"/>
          <w:szCs w:val="24"/>
        </w:rPr>
        <w:t xml:space="preserve"> de SARSCOV-2, quando solicitado pelo LACEN. </w:t>
      </w:r>
      <w:proofErr w:type="gramStart"/>
      <w:r w:rsidRPr="00F528FF">
        <w:rPr>
          <w:rFonts w:ascii="Times New Roman" w:hAnsi="Times New Roman"/>
          <w:sz w:val="24"/>
          <w:szCs w:val="24"/>
        </w:rPr>
        <w:t>o</w:t>
      </w:r>
      <w:proofErr w:type="gramEnd"/>
      <w:r w:rsidRPr="00F528FF">
        <w:rPr>
          <w:rFonts w:ascii="Times New Roman" w:hAnsi="Times New Roman"/>
          <w:sz w:val="24"/>
          <w:szCs w:val="24"/>
        </w:rPr>
        <w:t xml:space="preserve"> Amostras não detectáveis de SARS-CoV-2 de pacientes com SRAG: alíquotas de amostra in natura </w:t>
      </w:r>
      <w:r w:rsidRPr="00F528FF">
        <w:rPr>
          <w:rFonts w:ascii="Times New Roman" w:hAnsi="Times New Roman"/>
          <w:sz w:val="24"/>
          <w:szCs w:val="24"/>
        </w:rPr>
        <w:lastRenderedPageBreak/>
        <w:t xml:space="preserve">para o seguimento da investigação laboratorial (influenza e outros vírus respiratórios). Encaminhar alíquota da amostra in natura com a requisição do GAL ao LACEN.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Laboratórios </w:t>
      </w:r>
      <w:proofErr w:type="gramStart"/>
      <w:r w:rsidRPr="00F528FF">
        <w:rPr>
          <w:rFonts w:ascii="Times New Roman" w:hAnsi="Times New Roman"/>
          <w:sz w:val="24"/>
          <w:szCs w:val="24"/>
        </w:rPr>
        <w:t>privados :</w:t>
      </w:r>
      <w:proofErr w:type="gramEnd"/>
      <w:r w:rsidRPr="00F528FF">
        <w:rPr>
          <w:rFonts w:ascii="Times New Roman" w:hAnsi="Times New Roman"/>
          <w:sz w:val="24"/>
          <w:szCs w:val="24"/>
        </w:rPr>
        <w:t xml:space="preserve"> </w:t>
      </w:r>
    </w:p>
    <w:p w:rsidR="00F528FF" w:rsidRDefault="00F528FF" w:rsidP="00273ADB">
      <w:pPr>
        <w:spacing w:after="120" w:line="360" w:lineRule="auto"/>
        <w:jc w:val="both"/>
        <w:rPr>
          <w:rFonts w:ascii="Times New Roman" w:hAnsi="Times New Roman"/>
          <w:sz w:val="24"/>
          <w:szCs w:val="24"/>
        </w:rPr>
      </w:pPr>
      <w:proofErr w:type="gramStart"/>
      <w:r w:rsidRPr="00F528FF">
        <w:rPr>
          <w:rFonts w:ascii="Times New Roman" w:hAnsi="Times New Roman"/>
          <w:sz w:val="24"/>
          <w:szCs w:val="24"/>
        </w:rPr>
        <w:t>o</w:t>
      </w:r>
      <w:proofErr w:type="gramEnd"/>
      <w:r w:rsidRPr="00F528FF">
        <w:rPr>
          <w:rFonts w:ascii="Times New Roman" w:hAnsi="Times New Roman"/>
          <w:sz w:val="24"/>
          <w:szCs w:val="24"/>
        </w:rPr>
        <w:t xml:space="preserve"> Amostras detectáveis para SARS-CoV-2 de pacientes com SRAG: não há necessidade de envio.</w:t>
      </w:r>
    </w:p>
    <w:p w:rsidR="00F528FF" w:rsidRDefault="00F528FF" w:rsidP="00273ADB">
      <w:pPr>
        <w:spacing w:after="120" w:line="360" w:lineRule="auto"/>
        <w:jc w:val="both"/>
        <w:rPr>
          <w:rFonts w:ascii="Times New Roman" w:hAnsi="Times New Roman"/>
          <w:sz w:val="24"/>
          <w:szCs w:val="24"/>
        </w:rPr>
      </w:pPr>
      <w:proofErr w:type="gramStart"/>
      <w:r w:rsidRPr="00F528FF">
        <w:rPr>
          <w:rFonts w:ascii="Times New Roman" w:hAnsi="Times New Roman"/>
          <w:sz w:val="24"/>
          <w:szCs w:val="24"/>
        </w:rPr>
        <w:t>Amostras</w:t>
      </w:r>
      <w:proofErr w:type="gramEnd"/>
      <w:r w:rsidRPr="00F528FF">
        <w:rPr>
          <w:rFonts w:ascii="Times New Roman" w:hAnsi="Times New Roman"/>
          <w:sz w:val="24"/>
          <w:szCs w:val="24"/>
        </w:rPr>
        <w:t xml:space="preserve"> não detectáveis de SARS-CoV-2 de pacientes com SRAG: separar e armazenar alíquota de amostra in natura para seguimento da investigação laboratorial (influenza e outros vírus respiratórios). Caberá à vigilância municipal resgatar a alíquota no laboratório e cadastrar no GAL com a informação do resultado do exame de SARS-CoV-2 (no campo observação da requisição).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Os laboratórios privados deverão acessar </w:t>
      </w:r>
      <w:proofErr w:type="spellStart"/>
      <w:proofErr w:type="gramStart"/>
      <w:r w:rsidRPr="00F528FF">
        <w:rPr>
          <w:rFonts w:ascii="Times New Roman" w:hAnsi="Times New Roman"/>
          <w:sz w:val="24"/>
          <w:szCs w:val="24"/>
        </w:rPr>
        <w:t>FormSUS</w:t>
      </w:r>
      <w:proofErr w:type="spellEnd"/>
      <w:proofErr w:type="gramEnd"/>
      <w:r w:rsidRPr="00F528FF">
        <w:rPr>
          <w:rFonts w:ascii="Times New Roman" w:hAnsi="Times New Roman"/>
          <w:sz w:val="24"/>
          <w:szCs w:val="24"/>
        </w:rPr>
        <w:t xml:space="preserve"> para cadastro de todos os resultados. </w:t>
      </w:r>
    </w:p>
    <w:p w:rsidR="00F528FF" w:rsidRDefault="00F528FF" w:rsidP="00273ADB">
      <w:pPr>
        <w:spacing w:after="120" w:line="360" w:lineRule="auto"/>
        <w:jc w:val="both"/>
        <w:rPr>
          <w:rFonts w:ascii="Times New Roman" w:hAnsi="Times New Roman"/>
          <w:sz w:val="24"/>
          <w:szCs w:val="24"/>
        </w:rPr>
      </w:pPr>
      <w:proofErr w:type="gramStart"/>
      <w:r w:rsidRPr="00F528FF">
        <w:rPr>
          <w:rFonts w:ascii="Times New Roman" w:hAnsi="Times New Roman"/>
          <w:sz w:val="24"/>
          <w:szCs w:val="24"/>
        </w:rPr>
        <w:t>o</w:t>
      </w:r>
      <w:proofErr w:type="gramEnd"/>
      <w:r w:rsidRPr="00F528FF">
        <w:rPr>
          <w:rFonts w:ascii="Times New Roman" w:hAnsi="Times New Roman"/>
          <w:sz w:val="24"/>
          <w:szCs w:val="24"/>
        </w:rPr>
        <w:t xml:space="preserve"> Link disponível na página da SES para os resultados laboratoriais. </w:t>
      </w:r>
      <w:hyperlink r:id="rId13" w:history="1">
        <w:r w:rsidRPr="00832872">
          <w:rPr>
            <w:rStyle w:val="Hyperlink"/>
            <w:rFonts w:ascii="Times New Roman" w:hAnsi="Times New Roman"/>
            <w:sz w:val="24"/>
            <w:szCs w:val="24"/>
          </w:rPr>
          <w:t>http://formsus.datasus.gov.br/site/formulario.php?id_aplicacao=55388</w:t>
        </w:r>
      </w:hyperlink>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 Nos casos de SRAG com resultado positivo para COVID-19, através de RT-PCR, </w:t>
      </w:r>
      <w:proofErr w:type="spellStart"/>
      <w:r w:rsidRPr="00F528FF">
        <w:rPr>
          <w:rFonts w:ascii="Times New Roman" w:hAnsi="Times New Roman"/>
          <w:sz w:val="24"/>
          <w:szCs w:val="24"/>
        </w:rPr>
        <w:t>orientase</w:t>
      </w:r>
      <w:proofErr w:type="spellEnd"/>
      <w:r w:rsidRPr="00F528FF">
        <w:rPr>
          <w:rFonts w:ascii="Times New Roman" w:hAnsi="Times New Roman"/>
          <w:sz w:val="24"/>
          <w:szCs w:val="24"/>
        </w:rPr>
        <w:t xml:space="preserve"> o isolamento dos contatos domiciliares até completar 14 dias a partir do início dos sintomas do caso de SRAG;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O óbito por SRAG deve ser notificado imediatamente, por telefone, à Vigilância Epidemiológica Municipal, que notificará à Vigilância Estadual.</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2. Síndrome Gripal</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w:t>
      </w:r>
      <w:proofErr w:type="gramStart"/>
      <w:r w:rsidRPr="00F528FF">
        <w:rPr>
          <w:rFonts w:ascii="Times New Roman" w:hAnsi="Times New Roman"/>
          <w:sz w:val="24"/>
          <w:szCs w:val="24"/>
        </w:rPr>
        <w:t>2.1 Síndrome</w:t>
      </w:r>
      <w:proofErr w:type="gramEnd"/>
      <w:r w:rsidRPr="00F528FF">
        <w:rPr>
          <w:rFonts w:ascii="Times New Roman" w:hAnsi="Times New Roman"/>
          <w:sz w:val="24"/>
          <w:szCs w:val="24"/>
        </w:rPr>
        <w:t xml:space="preserve"> Gripal não hospitalizados atendidos nas unidades públicas (Atenção Primária e pronto atendimento) e unidades privadas (clínicas, consultórios etc.):</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 Os casos que atendem a definição de síndrome gripal devem ser notificados por meio do sistema e-SUS VE (</w:t>
      </w:r>
      <w:hyperlink r:id="rId14" w:history="1">
        <w:r w:rsidRPr="00832872">
          <w:rPr>
            <w:rStyle w:val="Hyperlink"/>
            <w:rFonts w:ascii="Times New Roman" w:hAnsi="Times New Roman"/>
            <w:sz w:val="24"/>
            <w:szCs w:val="24"/>
          </w:rPr>
          <w:t>https://notifica.saude.gov.br/</w:t>
        </w:r>
      </w:hyperlink>
      <w:r w:rsidRPr="00F528FF">
        <w:rPr>
          <w:rFonts w:ascii="Times New Roman" w:hAnsi="Times New Roman"/>
          <w:sz w:val="24"/>
          <w:szCs w:val="24"/>
        </w:rPr>
        <w:t xml:space="preserve">);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Neste momento, esses casos NÃO serão investigados laboratorialmente pelo Sistema Único de Saúde;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Permanecer em isolamento domiciliar por 14 dias após o início dos sintomas, assim como seus contatos </w:t>
      </w:r>
      <w:proofErr w:type="gramStart"/>
      <w:r w:rsidRPr="00F528FF">
        <w:rPr>
          <w:rFonts w:ascii="Times New Roman" w:hAnsi="Times New Roman"/>
          <w:sz w:val="24"/>
          <w:szCs w:val="24"/>
        </w:rPr>
        <w:t>domiciliares8 .</w:t>
      </w:r>
      <w:proofErr w:type="gramEnd"/>
      <w:r w:rsidRPr="00F528FF">
        <w:rPr>
          <w:rFonts w:ascii="Times New Roman" w:hAnsi="Times New Roman"/>
          <w:sz w:val="24"/>
          <w:szCs w:val="24"/>
        </w:rPr>
        <w:t xml:space="preserve"> Observação: nas unidades públicas, está sendo </w:t>
      </w:r>
      <w:proofErr w:type="gramStart"/>
      <w:r w:rsidRPr="00F528FF">
        <w:rPr>
          <w:rFonts w:ascii="Times New Roman" w:hAnsi="Times New Roman"/>
          <w:sz w:val="24"/>
          <w:szCs w:val="24"/>
        </w:rPr>
        <w:t>implementada</w:t>
      </w:r>
      <w:proofErr w:type="gramEnd"/>
      <w:r w:rsidRPr="00F528FF">
        <w:rPr>
          <w:rFonts w:ascii="Times New Roman" w:hAnsi="Times New Roman"/>
          <w:sz w:val="24"/>
          <w:szCs w:val="24"/>
        </w:rPr>
        <w:t xml:space="preserve"> a integração com o e-SUS atenção básica. Quando estiver em funcionamento, aqueles que utilizam o sistema poderão realizar a notificação diretamente do e-SUS AB. A Secretaria de Atenção Primária à Saúde (SAPS) irá informar o momento em que o sistema passar a ser a porta de entrada para as </w:t>
      </w:r>
      <w:proofErr w:type="gramStart"/>
      <w:r w:rsidRPr="00F528FF">
        <w:rPr>
          <w:rFonts w:ascii="Times New Roman" w:hAnsi="Times New Roman"/>
          <w:sz w:val="24"/>
          <w:szCs w:val="24"/>
        </w:rPr>
        <w:t>notificações</w:t>
      </w:r>
      <w:proofErr w:type="gramEnd"/>
    </w:p>
    <w:p w:rsidR="00F528FF" w:rsidRDefault="00F528FF" w:rsidP="00273ADB">
      <w:pPr>
        <w:spacing w:after="120" w:line="360" w:lineRule="auto"/>
        <w:jc w:val="both"/>
        <w:rPr>
          <w:rFonts w:ascii="Times New Roman" w:hAnsi="Times New Roman"/>
          <w:sz w:val="24"/>
          <w:szCs w:val="24"/>
        </w:rPr>
      </w:pP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lastRenderedPageBreak/>
        <w:t>2.2. Profissionais de Saúde, da Administração Penitenciária e da Segurança Pública Profissionais de saúde: que atuem em serviços de saúde que atendem pacientes com SG/SRAG e da Vigilância em Saúde. Profissionais da Secretaria da Administração Penitenciária-SEAPEN e da Secretaria de Segurança Pública-SSP (Brigada Militar, Corpo de Bombeiros Militar, Departamento Estadual de Trânsito, Instituto Geral Perícias e Polícia Civil): que exerçam atividades operacionais e aqueles profissionais de saúde dessas instituições.</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2.2.1 </w:t>
      </w:r>
      <w:r>
        <w:rPr>
          <w:rFonts w:ascii="Times New Roman" w:hAnsi="Times New Roman"/>
          <w:sz w:val="24"/>
          <w:szCs w:val="24"/>
        </w:rPr>
        <w:t>–</w:t>
      </w:r>
      <w:r w:rsidRPr="00F528FF">
        <w:rPr>
          <w:rFonts w:ascii="Times New Roman" w:hAnsi="Times New Roman"/>
          <w:sz w:val="24"/>
          <w:szCs w:val="24"/>
        </w:rPr>
        <w:t xml:space="preserve"> SINTOMÁTICOS</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xml:space="preserve"> • Devem ser notificados no e-SUS VE (</w:t>
      </w:r>
      <w:proofErr w:type="gramStart"/>
      <w:r w:rsidRPr="00F528FF">
        <w:rPr>
          <w:rFonts w:ascii="Times New Roman" w:hAnsi="Times New Roman"/>
          <w:sz w:val="24"/>
          <w:szCs w:val="24"/>
        </w:rPr>
        <w:t>https</w:t>
      </w:r>
      <w:proofErr w:type="gramEnd"/>
      <w:r w:rsidRPr="00F528FF">
        <w:rPr>
          <w:rFonts w:ascii="Times New Roman" w:hAnsi="Times New Roman"/>
          <w:sz w:val="24"/>
          <w:szCs w:val="24"/>
        </w:rPr>
        <w:t xml:space="preserve">://notifica.saude.gov.br/) com preenchimento obrigatório do campo ocupação, quando profissional de saúde. </w:t>
      </w:r>
    </w:p>
    <w:p w:rsidR="00F528FF" w:rsidRDefault="00F528FF" w:rsidP="00273ADB">
      <w:pPr>
        <w:spacing w:after="120" w:line="360" w:lineRule="auto"/>
        <w:jc w:val="both"/>
        <w:rPr>
          <w:rFonts w:ascii="Times New Roman" w:hAnsi="Times New Roman"/>
          <w:sz w:val="24"/>
          <w:szCs w:val="24"/>
        </w:rPr>
      </w:pPr>
      <w:r w:rsidRPr="00F528FF">
        <w:rPr>
          <w:rFonts w:ascii="Times New Roman" w:hAnsi="Times New Roman"/>
          <w:sz w:val="24"/>
          <w:szCs w:val="24"/>
        </w:rPr>
        <w:t>• O profissional deverá manter-se afastado de suas atividades por 14 dias após o início dos sintomas, assim como seus contatos domiciliares.</w:t>
      </w:r>
    </w:p>
    <w:p w:rsidR="00F528FF" w:rsidRDefault="00F528FF" w:rsidP="00273ADB">
      <w:pPr>
        <w:spacing w:after="120" w:line="360" w:lineRule="auto"/>
        <w:jc w:val="both"/>
        <w:rPr>
          <w:rFonts w:ascii="Times New Roman" w:hAnsi="Times New Roman"/>
          <w:sz w:val="24"/>
          <w:szCs w:val="24"/>
        </w:rPr>
      </w:pPr>
    </w:p>
    <w:p w:rsidR="00BB2211" w:rsidRDefault="00BB2211" w:rsidP="00273ADB">
      <w:pPr>
        <w:spacing w:after="120" w:line="360" w:lineRule="auto"/>
        <w:jc w:val="both"/>
      </w:pPr>
      <w:r w:rsidRPr="00BB2211">
        <w:rPr>
          <w:rFonts w:ascii="Times New Roman" w:hAnsi="Times New Roman"/>
          <w:sz w:val="24"/>
          <w:szCs w:val="24"/>
        </w:rPr>
        <w:t>Tipo de teste</w:t>
      </w:r>
      <w:r>
        <w:rPr>
          <w:rFonts w:ascii="Times New Roman" w:hAnsi="Times New Roman"/>
          <w:sz w:val="24"/>
          <w:szCs w:val="24"/>
        </w:rPr>
        <w:t xml:space="preserve">: </w:t>
      </w:r>
      <w:r w:rsidRPr="00BB2211">
        <w:rPr>
          <w:rFonts w:ascii="Times New Roman" w:hAnsi="Times New Roman"/>
          <w:sz w:val="24"/>
          <w:szCs w:val="24"/>
        </w:rPr>
        <w:t>RT-PCR</w:t>
      </w:r>
      <w:r>
        <w:rPr>
          <w:rFonts w:ascii="Times New Roman" w:hAnsi="Times New Roman"/>
          <w:sz w:val="24"/>
          <w:szCs w:val="24"/>
        </w:rPr>
        <w:t xml:space="preserve">- </w:t>
      </w:r>
      <w:r w:rsidRPr="00BB2211">
        <w:rPr>
          <w:rFonts w:ascii="Times New Roman" w:hAnsi="Times New Roman"/>
          <w:sz w:val="24"/>
          <w:szCs w:val="24"/>
        </w:rPr>
        <w:t>Conduta para realização do teste</w:t>
      </w:r>
      <w:r>
        <w:rPr>
          <w:rFonts w:ascii="Times New Roman" w:hAnsi="Times New Roman"/>
          <w:sz w:val="24"/>
          <w:szCs w:val="24"/>
        </w:rPr>
        <w:t>:</w:t>
      </w:r>
      <w:r w:rsidRPr="00BB2211">
        <w:t xml:space="preserve"> </w:t>
      </w:r>
      <w:r>
        <w:t xml:space="preserve">Coletar amostra clínica (secreção de nasofaringe e orofaringe) até o 10° dia dos sintomas, preferencialmente do 3º ao 5º dia </w:t>
      </w:r>
      <w:r>
        <w:t xml:space="preserve"> Preencher a requisição no GAL quando (Requisição: Finalidade = investigação, Descrição = COVID-</w:t>
      </w:r>
      <w:proofErr w:type="gramStart"/>
      <w:r>
        <w:t>19, Observações</w:t>
      </w:r>
      <w:proofErr w:type="gramEnd"/>
      <w:r>
        <w:t xml:space="preserve"> = profissional da saúde/ profissional da SEAPEN ou SSP); </w:t>
      </w:r>
      <w:r>
        <w:t xml:space="preserve"> Imprimir a requisição e encaminhar com a amostra ao Laboratório de referência (LACEN/RS ou Rede Colaboradora) conforme o link </w:t>
      </w:r>
      <w:hyperlink r:id="rId15" w:history="1">
        <w:r w:rsidRPr="00832872">
          <w:rPr>
            <w:rStyle w:val="Hyperlink"/>
          </w:rPr>
          <w:t>https://saude.rs.gov.br/laboratorioscovid19</w:t>
        </w:r>
      </w:hyperlink>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Resultado positivo sintomático</w:t>
      </w:r>
      <w:r>
        <w:rPr>
          <w:rFonts w:ascii="Times New Roman" w:hAnsi="Times New Roman"/>
          <w:sz w:val="24"/>
          <w:szCs w:val="24"/>
        </w:rPr>
        <w:t>:</w:t>
      </w:r>
      <w:r w:rsidRPr="00BB2211">
        <w:t xml:space="preserve"> </w:t>
      </w:r>
      <w:r w:rsidRPr="00BB2211">
        <w:rPr>
          <w:rFonts w:ascii="Times New Roman" w:hAnsi="Times New Roman"/>
          <w:sz w:val="24"/>
          <w:szCs w:val="24"/>
        </w:rPr>
        <w:t>Manter-se afastado de suas atividades até completar 14 dias após o início dos sintomas, assim como seus contatos domiciliares.</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Resultado negativo sintomático</w:t>
      </w:r>
      <w:r>
        <w:rPr>
          <w:rFonts w:ascii="Times New Roman" w:hAnsi="Times New Roman"/>
          <w:sz w:val="24"/>
          <w:szCs w:val="24"/>
        </w:rPr>
        <w:t>:</w:t>
      </w:r>
      <w:r w:rsidRPr="00BB2211">
        <w:t xml:space="preserve"> </w:t>
      </w:r>
      <w:r w:rsidRPr="00BB2211">
        <w:rPr>
          <w:rFonts w:ascii="Times New Roman" w:hAnsi="Times New Roman"/>
          <w:sz w:val="24"/>
          <w:szCs w:val="24"/>
        </w:rPr>
        <w:t>Orienta-se avaliação clínica do paciente para retorno as suas atividades profissionais. Os contatos domiciliares também poderão retornar as suas atividades.</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Tipo de teste</w:t>
      </w:r>
      <w:r>
        <w:rPr>
          <w:rFonts w:ascii="Times New Roman" w:hAnsi="Times New Roman"/>
          <w:sz w:val="24"/>
          <w:szCs w:val="24"/>
        </w:rPr>
        <w:t xml:space="preserve">: </w:t>
      </w:r>
      <w:r w:rsidRPr="00BB2211">
        <w:rPr>
          <w:rFonts w:ascii="Times New Roman" w:hAnsi="Times New Roman"/>
          <w:sz w:val="24"/>
          <w:szCs w:val="24"/>
        </w:rPr>
        <w:t xml:space="preserve">Teste rápido </w:t>
      </w:r>
      <w:proofErr w:type="gramStart"/>
      <w:r w:rsidRPr="00BB2211">
        <w:rPr>
          <w:rFonts w:ascii="Times New Roman" w:hAnsi="Times New Roman"/>
          <w:sz w:val="24"/>
          <w:szCs w:val="24"/>
        </w:rPr>
        <w:t>anticorpo</w:t>
      </w:r>
      <w:r>
        <w:rPr>
          <w:rFonts w:ascii="Times New Roman" w:hAnsi="Times New Roman"/>
          <w:sz w:val="24"/>
          <w:szCs w:val="24"/>
        </w:rPr>
        <w:t xml:space="preserve"> -</w:t>
      </w:r>
      <w:r w:rsidRPr="00BB2211">
        <w:rPr>
          <w:rFonts w:ascii="Times New Roman" w:hAnsi="Times New Roman"/>
          <w:sz w:val="24"/>
          <w:szCs w:val="24"/>
        </w:rPr>
        <w:t>Conduta</w:t>
      </w:r>
      <w:proofErr w:type="gramEnd"/>
      <w:r w:rsidRPr="00BB2211">
        <w:rPr>
          <w:rFonts w:ascii="Times New Roman" w:hAnsi="Times New Roman"/>
          <w:sz w:val="24"/>
          <w:szCs w:val="24"/>
        </w:rPr>
        <w:t xml:space="preserve"> para realização do teste</w:t>
      </w:r>
      <w:r>
        <w:rPr>
          <w:rFonts w:ascii="Times New Roman" w:hAnsi="Times New Roman"/>
          <w:sz w:val="24"/>
          <w:szCs w:val="24"/>
        </w:rPr>
        <w:t>:</w:t>
      </w:r>
      <w:r w:rsidRPr="00BB2211">
        <w:t xml:space="preserve"> </w:t>
      </w:r>
      <w:r w:rsidRPr="00BB2211">
        <w:rPr>
          <w:rFonts w:ascii="Times New Roman" w:hAnsi="Times New Roman"/>
          <w:sz w:val="24"/>
          <w:szCs w:val="24"/>
        </w:rPr>
        <w:t xml:space="preserve">Amostras de sangue capilar ou venoso, com no mínimo 7 dias completos desde o início dos sintomas E mínimo 72 horas após desaparecimento dos sintomas; </w:t>
      </w:r>
      <w:r w:rsidRPr="00BB2211">
        <w:rPr>
          <w:rFonts w:ascii="Times New Roman" w:hAnsi="Times New Roman"/>
          <w:sz w:val="24"/>
          <w:szCs w:val="24"/>
        </w:rPr>
        <w:t xml:space="preserve"> Recomenda-se a utilização de lancetas disponíveis nos serviços de saúde; </w:t>
      </w:r>
      <w:r w:rsidRPr="00BB2211">
        <w:rPr>
          <w:rFonts w:ascii="Times New Roman" w:hAnsi="Times New Roman"/>
          <w:sz w:val="24"/>
          <w:szCs w:val="24"/>
        </w:rPr>
        <w:t xml:space="preserve"> A execução e leitura dos resultados devem ser realizadas por trabalhadores da saúde de nível médio, com supervisão, e/ou de nível superior.</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Resultado positivo sintomático</w:t>
      </w:r>
      <w:r>
        <w:rPr>
          <w:rFonts w:ascii="Times New Roman" w:hAnsi="Times New Roman"/>
          <w:sz w:val="24"/>
          <w:szCs w:val="24"/>
        </w:rPr>
        <w:t>:</w:t>
      </w:r>
      <w:r w:rsidRPr="00BB2211">
        <w:t xml:space="preserve"> </w:t>
      </w:r>
      <w:r w:rsidRPr="00BB2211">
        <w:rPr>
          <w:rFonts w:ascii="Times New Roman" w:hAnsi="Times New Roman"/>
          <w:sz w:val="24"/>
          <w:szCs w:val="24"/>
        </w:rPr>
        <w:t>Manter-se afastado de suas atividades até completar 14 dias após o início dos sintomas, assim como seus contatos domiciliares.</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Resultado negativo sintomático</w:t>
      </w:r>
      <w:r>
        <w:rPr>
          <w:rFonts w:ascii="Times New Roman" w:hAnsi="Times New Roman"/>
          <w:sz w:val="24"/>
          <w:szCs w:val="24"/>
        </w:rPr>
        <w:t>:</w:t>
      </w:r>
      <w:r w:rsidRPr="00BB2211">
        <w:t xml:space="preserve"> </w:t>
      </w:r>
      <w:r w:rsidRPr="00BB2211">
        <w:rPr>
          <w:rFonts w:ascii="Times New Roman" w:hAnsi="Times New Roman"/>
          <w:sz w:val="24"/>
          <w:szCs w:val="24"/>
        </w:rPr>
        <w:t xml:space="preserve">Realizado após 72 horas do desaparecimento dos sintomas, o paciente estará apto a retornar imediatamente ao trabalho, utilizando máscara cirúrgica até o final do período de </w:t>
      </w:r>
      <w:r w:rsidRPr="00BB2211">
        <w:rPr>
          <w:rFonts w:ascii="Times New Roman" w:hAnsi="Times New Roman"/>
          <w:sz w:val="24"/>
          <w:szCs w:val="24"/>
        </w:rPr>
        <w:lastRenderedPageBreak/>
        <w:t xml:space="preserve">14 dias. Ou seja, não precisará cumprir todo o período de isolamento em </w:t>
      </w:r>
      <w:proofErr w:type="spellStart"/>
      <w:r w:rsidRPr="00BB2211">
        <w:rPr>
          <w:rFonts w:ascii="Times New Roman" w:hAnsi="Times New Roman"/>
          <w:sz w:val="24"/>
          <w:szCs w:val="24"/>
        </w:rPr>
        <w:t>teletrabalho</w:t>
      </w:r>
      <w:proofErr w:type="spellEnd"/>
      <w:r w:rsidRPr="00BB2211">
        <w:rPr>
          <w:rFonts w:ascii="Times New Roman" w:hAnsi="Times New Roman"/>
          <w:sz w:val="24"/>
          <w:szCs w:val="24"/>
        </w:rPr>
        <w:t xml:space="preserve"> ou em outras atividades finalísticas, exceto para aqueles que apresentam fatores de risco para gravidade.</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2.2.2 ASSINTOMÁTICOS E CONTACTANTES de casos confirmados/suspeitos domiciliares ou do mesmo ambiente de trabalho (contato próximo e continuado na mesma sala, mesmo dormitório, mesmo veículo de trabalho, entre outros</w:t>
      </w:r>
      <w:proofErr w:type="gramStart"/>
      <w:r w:rsidRPr="00BB2211">
        <w:rPr>
          <w:rFonts w:ascii="Times New Roman" w:hAnsi="Times New Roman"/>
          <w:sz w:val="24"/>
          <w:szCs w:val="24"/>
        </w:rPr>
        <w:t>)</w:t>
      </w:r>
      <w:proofErr w:type="gramEnd"/>
      <w:r w:rsidRPr="00BB2211">
        <w:rPr>
          <w:rFonts w:ascii="Times New Roman" w:hAnsi="Times New Roman"/>
          <w:sz w:val="24"/>
          <w:szCs w:val="24"/>
        </w:rPr>
        <w:t xml:space="preserve"> </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 xml:space="preserve">• Quando o </w:t>
      </w:r>
      <w:proofErr w:type="spellStart"/>
      <w:r w:rsidRPr="00BB2211">
        <w:rPr>
          <w:rFonts w:ascii="Times New Roman" w:hAnsi="Times New Roman"/>
          <w:sz w:val="24"/>
          <w:szCs w:val="24"/>
        </w:rPr>
        <w:t>contactante</w:t>
      </w:r>
      <w:proofErr w:type="spellEnd"/>
      <w:r w:rsidRPr="00BB2211">
        <w:rPr>
          <w:rFonts w:ascii="Times New Roman" w:hAnsi="Times New Roman"/>
          <w:sz w:val="24"/>
          <w:szCs w:val="24"/>
        </w:rPr>
        <w:t xml:space="preserve"> do caso confirmado for proveniente de ambiente de trabalho, este deverá utilizar máscara como medida protetiva coletiva, permanecer em atividade e realizar teste rápido* a partir do 10° dia do início dos sintomas do contato confirmado de COVID-19; o Se o profissional apresentar sintomas respiratórios, durante o período de 14 dias, a contar da data do início dos sintomas do caso confirmado, seguir orientações do item </w:t>
      </w:r>
      <w:proofErr w:type="gramStart"/>
      <w:r w:rsidRPr="00BB2211">
        <w:rPr>
          <w:rFonts w:ascii="Times New Roman" w:hAnsi="Times New Roman"/>
          <w:sz w:val="24"/>
          <w:szCs w:val="24"/>
        </w:rPr>
        <w:t>2.2.1</w:t>
      </w:r>
      <w:proofErr w:type="gramEnd"/>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 xml:space="preserve"> • Trabalhadores </w:t>
      </w:r>
      <w:proofErr w:type="spellStart"/>
      <w:r w:rsidRPr="00BB2211">
        <w:rPr>
          <w:rFonts w:ascii="Times New Roman" w:hAnsi="Times New Roman"/>
          <w:sz w:val="24"/>
          <w:szCs w:val="24"/>
        </w:rPr>
        <w:t>contactantes</w:t>
      </w:r>
      <w:proofErr w:type="spellEnd"/>
      <w:r w:rsidRPr="00BB2211">
        <w:rPr>
          <w:rFonts w:ascii="Times New Roman" w:hAnsi="Times New Roman"/>
          <w:sz w:val="24"/>
          <w:szCs w:val="24"/>
        </w:rPr>
        <w:t xml:space="preserve"> domiciliares assintomáticos de pacientes suspeitos ou confirmados de Síndrome Gripal.</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Caso domiciliar</w:t>
      </w:r>
      <w:r>
        <w:rPr>
          <w:rFonts w:ascii="Times New Roman" w:hAnsi="Times New Roman"/>
          <w:sz w:val="24"/>
          <w:szCs w:val="24"/>
        </w:rPr>
        <w:t>-</w:t>
      </w:r>
      <w:r w:rsidRPr="00BB2211">
        <w:rPr>
          <w:rFonts w:ascii="Times New Roman" w:hAnsi="Times New Roman"/>
          <w:sz w:val="24"/>
          <w:szCs w:val="24"/>
        </w:rPr>
        <w:t xml:space="preserve"> Realizou teste </w:t>
      </w:r>
      <w:proofErr w:type="gramStart"/>
      <w:r w:rsidRPr="00BB2211">
        <w:rPr>
          <w:rFonts w:ascii="Times New Roman" w:hAnsi="Times New Roman"/>
          <w:sz w:val="24"/>
          <w:szCs w:val="24"/>
        </w:rPr>
        <w:t>(RT-PCR ou sorológico</w:t>
      </w:r>
      <w:r>
        <w:rPr>
          <w:rFonts w:ascii="Times New Roman" w:hAnsi="Times New Roman"/>
          <w:sz w:val="24"/>
          <w:szCs w:val="24"/>
        </w:rPr>
        <w:t xml:space="preserve">: </w:t>
      </w:r>
    </w:p>
    <w:p w:rsidR="00BB2211" w:rsidRDefault="00BB2211" w:rsidP="00273ADB">
      <w:pPr>
        <w:spacing w:after="120" w:line="360" w:lineRule="auto"/>
        <w:jc w:val="both"/>
        <w:rPr>
          <w:rFonts w:ascii="Times New Roman" w:hAnsi="Times New Roman"/>
          <w:sz w:val="24"/>
          <w:szCs w:val="24"/>
        </w:rPr>
      </w:pPr>
      <w:proofErr w:type="gramEnd"/>
      <w:r w:rsidRPr="00BB2211">
        <w:rPr>
          <w:rFonts w:ascii="Times New Roman" w:hAnsi="Times New Roman"/>
          <w:b/>
          <w:sz w:val="24"/>
          <w:szCs w:val="24"/>
        </w:rPr>
        <w:t xml:space="preserve">Resultado positivo </w:t>
      </w:r>
      <w:proofErr w:type="gramStart"/>
      <w:r w:rsidRPr="00BB2211">
        <w:rPr>
          <w:rFonts w:ascii="Times New Roman" w:hAnsi="Times New Roman"/>
          <w:b/>
          <w:sz w:val="24"/>
          <w:szCs w:val="24"/>
        </w:rPr>
        <w:t>do caso domiciliar</w:t>
      </w:r>
      <w:proofErr w:type="gramEnd"/>
      <w:r w:rsidRPr="00BB2211">
        <w:rPr>
          <w:rFonts w:ascii="Times New Roman" w:hAnsi="Times New Roman"/>
          <w:b/>
          <w:sz w:val="24"/>
          <w:szCs w:val="24"/>
        </w:rPr>
        <w:t>:</w:t>
      </w:r>
      <w:r>
        <w:rPr>
          <w:rFonts w:ascii="Times New Roman" w:hAnsi="Times New Roman"/>
          <w:sz w:val="24"/>
          <w:szCs w:val="24"/>
        </w:rPr>
        <w:t xml:space="preserve"> </w:t>
      </w:r>
      <w:r w:rsidRPr="00BB2211">
        <w:rPr>
          <w:rFonts w:ascii="Times New Roman" w:hAnsi="Times New Roman"/>
          <w:sz w:val="24"/>
          <w:szCs w:val="24"/>
        </w:rPr>
        <w:t>Profissional deve ser afastado de suas atividades até completar 14 dias.</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b/>
          <w:sz w:val="24"/>
          <w:szCs w:val="24"/>
        </w:rPr>
        <w:t xml:space="preserve">Resultado negativo </w:t>
      </w:r>
      <w:proofErr w:type="gramStart"/>
      <w:r w:rsidRPr="00BB2211">
        <w:rPr>
          <w:rFonts w:ascii="Times New Roman" w:hAnsi="Times New Roman"/>
          <w:b/>
          <w:sz w:val="24"/>
          <w:szCs w:val="24"/>
        </w:rPr>
        <w:t>do caso domiciliar</w:t>
      </w:r>
      <w:proofErr w:type="gramEnd"/>
      <w:r w:rsidRPr="00BB2211">
        <w:rPr>
          <w:rFonts w:ascii="Times New Roman" w:hAnsi="Times New Roman"/>
          <w:b/>
          <w:sz w:val="24"/>
          <w:szCs w:val="24"/>
        </w:rPr>
        <w:t>:</w:t>
      </w:r>
      <w:r>
        <w:rPr>
          <w:rFonts w:ascii="Times New Roman" w:hAnsi="Times New Roman"/>
          <w:sz w:val="24"/>
          <w:szCs w:val="24"/>
        </w:rPr>
        <w:t xml:space="preserve"> </w:t>
      </w:r>
      <w:r w:rsidRPr="00BB2211">
        <w:rPr>
          <w:rFonts w:ascii="Times New Roman" w:hAnsi="Times New Roman"/>
          <w:sz w:val="24"/>
          <w:szCs w:val="24"/>
        </w:rPr>
        <w:t>Profissional retorna imediatamente ao trabalho, desde que assintomático</w:t>
      </w:r>
      <w:r>
        <w:rPr>
          <w:rFonts w:ascii="Times New Roman" w:hAnsi="Times New Roman"/>
          <w:sz w:val="24"/>
          <w:szCs w:val="24"/>
        </w:rPr>
        <w:t>.</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b/>
          <w:sz w:val="24"/>
          <w:szCs w:val="24"/>
        </w:rPr>
        <w:t xml:space="preserve">Sem diagnóstico </w:t>
      </w:r>
      <w:proofErr w:type="gramStart"/>
      <w:r w:rsidRPr="00BB2211">
        <w:rPr>
          <w:rFonts w:ascii="Times New Roman" w:hAnsi="Times New Roman"/>
          <w:b/>
          <w:sz w:val="24"/>
          <w:szCs w:val="24"/>
        </w:rPr>
        <w:t>laboratorial :</w:t>
      </w:r>
      <w:proofErr w:type="gramEnd"/>
      <w:r w:rsidRPr="00BB2211">
        <w:rPr>
          <w:rFonts w:ascii="Times New Roman" w:hAnsi="Times New Roman"/>
          <w:b/>
          <w:sz w:val="24"/>
          <w:szCs w:val="24"/>
        </w:rPr>
      </w:r>
      <w:r w:rsidRPr="00BB2211">
        <w:rPr>
          <w:rFonts w:ascii="Times New Roman" w:hAnsi="Times New Roman"/>
          <w:sz w:val="24"/>
          <w:szCs w:val="24"/>
        </w:rPr>
        <w:t xml:space="preserve"> Afastamento do profissional por 7 dias, a contar do início dos sintomas do caso. Se permanecer assintomático retorna ao trabalho utilizando máscara cirúrgica até completar 14 dias.</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 xml:space="preserve">Além da conduta </w:t>
      </w:r>
      <w:r>
        <w:rPr>
          <w:rFonts w:ascii="Times New Roman" w:hAnsi="Times New Roman"/>
          <w:sz w:val="24"/>
          <w:szCs w:val="24"/>
        </w:rPr>
        <w:t xml:space="preserve">a ser adotada pelo profissional, </w:t>
      </w:r>
      <w:r w:rsidRPr="00BB2211">
        <w:rPr>
          <w:rFonts w:ascii="Times New Roman" w:hAnsi="Times New Roman"/>
          <w:sz w:val="24"/>
          <w:szCs w:val="24"/>
        </w:rPr>
        <w:t xml:space="preserve">que está relacionado </w:t>
      </w:r>
      <w:proofErr w:type="gramStart"/>
      <w:r w:rsidRPr="00BB2211">
        <w:rPr>
          <w:rFonts w:ascii="Times New Roman" w:hAnsi="Times New Roman"/>
          <w:sz w:val="24"/>
          <w:szCs w:val="24"/>
        </w:rPr>
        <w:t>a</w:t>
      </w:r>
      <w:proofErr w:type="gramEnd"/>
      <w:r w:rsidRPr="00BB2211">
        <w:rPr>
          <w:rFonts w:ascii="Times New Roman" w:hAnsi="Times New Roman"/>
          <w:sz w:val="24"/>
          <w:szCs w:val="24"/>
        </w:rPr>
        <w:t xml:space="preserve"> condição de testagem do caso domiciliar, o profissional, a partir do 10° dia do início dos sintomas do seu contato, deverá realizar teste rápido*. De acordo com o resultado do seu teste o profissional seguirá a conduta descrita no quadro abaix</w:t>
      </w:r>
      <w:r>
        <w:rPr>
          <w:rFonts w:ascii="Times New Roman" w:hAnsi="Times New Roman"/>
          <w:sz w:val="24"/>
          <w:szCs w:val="24"/>
        </w:rPr>
        <w:t>o</w:t>
      </w:r>
    </w:p>
    <w:p w:rsidR="00BB2211" w:rsidRDefault="00BB2211" w:rsidP="00273ADB">
      <w:pPr>
        <w:spacing w:after="120" w:line="360" w:lineRule="auto"/>
        <w:jc w:val="both"/>
        <w:rPr>
          <w:rFonts w:ascii="Times New Roman" w:hAnsi="Times New Roman"/>
          <w:sz w:val="24"/>
          <w:szCs w:val="24"/>
        </w:rPr>
      </w:pPr>
      <w:r w:rsidRPr="00BB2211">
        <w:rPr>
          <w:rFonts w:ascii="Times New Roman" w:hAnsi="Times New Roman"/>
          <w:sz w:val="24"/>
          <w:szCs w:val="24"/>
        </w:rPr>
        <w:t xml:space="preserve">*Teste Rápido do profissional assintomático </w:t>
      </w:r>
    </w:p>
    <w:p w:rsidR="00BB2211"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Tipo de teste</w:t>
      </w:r>
      <w:r>
        <w:rPr>
          <w:rFonts w:ascii="Times New Roman" w:hAnsi="Times New Roman"/>
          <w:sz w:val="24"/>
          <w:szCs w:val="24"/>
        </w:rPr>
        <w:t xml:space="preserve">: </w:t>
      </w:r>
      <w:r w:rsidRPr="00996D34">
        <w:rPr>
          <w:rFonts w:ascii="Times New Roman" w:hAnsi="Times New Roman"/>
          <w:sz w:val="24"/>
          <w:szCs w:val="24"/>
        </w:rPr>
        <w:t>Teste rápido anticorpo</w:t>
      </w:r>
      <w:r>
        <w:rPr>
          <w:rFonts w:ascii="Times New Roman" w:hAnsi="Times New Roman"/>
          <w:sz w:val="24"/>
          <w:szCs w:val="24"/>
        </w:rPr>
        <w:t>-</w:t>
      </w:r>
      <w:r w:rsidRPr="00996D34">
        <w:rPr>
          <w:rFonts w:ascii="Times New Roman" w:hAnsi="Times New Roman"/>
          <w:sz w:val="24"/>
          <w:szCs w:val="24"/>
        </w:rPr>
        <w:t xml:space="preserve"> Conduta para realização do teste*</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 xml:space="preserve">Amostras de sangue capilar ou venoso, partir do 10° dia do início dos sintomas do contato confirmado de COVID-19: </w:t>
      </w:r>
      <w:r w:rsidRPr="00996D34">
        <w:rPr>
          <w:rFonts w:ascii="Times New Roman" w:hAnsi="Times New Roman"/>
          <w:sz w:val="24"/>
          <w:szCs w:val="24"/>
        </w:rPr>
        <w:t xml:space="preserve"> Recomenda-se a utilização de lancetas disponíveis nos serviços de saúde. </w:t>
      </w:r>
      <w:r w:rsidRPr="00996D34">
        <w:rPr>
          <w:rFonts w:ascii="Times New Roman" w:hAnsi="Times New Roman"/>
          <w:sz w:val="24"/>
          <w:szCs w:val="24"/>
        </w:rPr>
        <w:t xml:space="preserve"> A </w:t>
      </w:r>
      <w:r w:rsidRPr="00996D34">
        <w:rPr>
          <w:rFonts w:ascii="Times New Roman" w:hAnsi="Times New Roman"/>
          <w:sz w:val="24"/>
          <w:szCs w:val="24"/>
        </w:rPr>
        <w:lastRenderedPageBreak/>
        <w:t>execução e leitura dos resultados devem ser realizadas por trabalhadores da saúde de nível médio, com supervisão, e/ou de nível superior.</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Resultado positivo assintomático</w:t>
      </w:r>
      <w:r>
        <w:rPr>
          <w:rFonts w:ascii="Times New Roman" w:hAnsi="Times New Roman"/>
          <w:sz w:val="24"/>
          <w:szCs w:val="24"/>
        </w:rPr>
        <w:t>:</w:t>
      </w:r>
      <w:r w:rsidRPr="00996D34">
        <w:t xml:space="preserve"> </w:t>
      </w:r>
      <w:r w:rsidRPr="00996D34">
        <w:rPr>
          <w:rFonts w:ascii="Times New Roman" w:hAnsi="Times New Roman"/>
          <w:sz w:val="24"/>
          <w:szCs w:val="24"/>
        </w:rPr>
        <w:t>Manter-se afastado de suas atividades até completar 14 dias.</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Resultado negativo assintomático</w:t>
      </w:r>
      <w:r>
        <w:rPr>
          <w:rFonts w:ascii="Times New Roman" w:hAnsi="Times New Roman"/>
          <w:sz w:val="24"/>
          <w:szCs w:val="24"/>
        </w:rPr>
        <w:t xml:space="preserve">: </w:t>
      </w:r>
      <w:r w:rsidRPr="00996D34">
        <w:rPr>
          <w:rFonts w:ascii="Times New Roman" w:hAnsi="Times New Roman"/>
          <w:sz w:val="24"/>
          <w:szCs w:val="24"/>
        </w:rPr>
        <w:t xml:space="preserve">Retorno imediato ao trabalho, desde que </w:t>
      </w:r>
      <w:proofErr w:type="gramStart"/>
      <w:r w:rsidRPr="00996D34">
        <w:rPr>
          <w:rFonts w:ascii="Times New Roman" w:hAnsi="Times New Roman"/>
          <w:sz w:val="24"/>
          <w:szCs w:val="24"/>
        </w:rPr>
        <w:t>assintomático</w:t>
      </w:r>
      <w:proofErr w:type="gramEnd"/>
    </w:p>
    <w:p w:rsidR="00996D34" w:rsidRDefault="00996D34" w:rsidP="00273ADB">
      <w:pPr>
        <w:spacing w:after="120" w:line="360" w:lineRule="auto"/>
        <w:jc w:val="both"/>
        <w:rPr>
          <w:rFonts w:ascii="Times New Roman" w:hAnsi="Times New Roman"/>
          <w:sz w:val="24"/>
          <w:szCs w:val="24"/>
        </w:rPr>
      </w:pP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 xml:space="preserve">Recomenda-se que, sempre que possível, busque alternativas para que, durante </w:t>
      </w:r>
      <w:proofErr w:type="gramStart"/>
      <w:r w:rsidRPr="00996D34">
        <w:rPr>
          <w:rFonts w:ascii="Times New Roman" w:hAnsi="Times New Roman"/>
          <w:sz w:val="24"/>
          <w:szCs w:val="24"/>
        </w:rPr>
        <w:t>o período de isolamento do caso suspeitos ou confirmados de Síndrome Gripal</w:t>
      </w:r>
      <w:proofErr w:type="gramEnd"/>
      <w:r w:rsidRPr="00996D34">
        <w:rPr>
          <w:rFonts w:ascii="Times New Roman" w:hAnsi="Times New Roman"/>
          <w:sz w:val="24"/>
          <w:szCs w:val="24"/>
        </w:rPr>
        <w:t>, o profissional possa ser mantido afastado do seu domicílio, reduzindo o seu risco de infecção e resguardando a integridade da coletividade; • Notificar no e-SUS VE (https://notifica.saude.gov.br/) com preenchimento obrigatório do campo ocupação quando profissional de saúde, independente do resultado do teste rápido (positivos e negativos).</w:t>
      </w:r>
    </w:p>
    <w:p w:rsidR="00996D34" w:rsidRPr="00996D34" w:rsidRDefault="00996D34" w:rsidP="00996D3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b/>
          <w:sz w:val="24"/>
          <w:szCs w:val="24"/>
        </w:rPr>
      </w:pPr>
      <w:r w:rsidRPr="00996D34">
        <w:rPr>
          <w:rFonts w:ascii="Times New Roman" w:hAnsi="Times New Roman"/>
          <w:b/>
          <w:sz w:val="24"/>
          <w:szCs w:val="24"/>
        </w:rPr>
        <w:t>Neste momento, todos os profissionais de saúde de estabelecimentos assistenciais de saúde, nos três níveis de atenção e os profissionais da segurança pública e da administração penitenciaria que apresentaram um quadro de síndrome gripal e estiveram em isolamento domiciliar, sem confirmação diagnóstica, serão triados com o teste sorológico. Em caso de teste positivo, será considerado confirmado para COVID-19. Se ainda não ocorreu a sua notificação, notificar no sistema e-SUS VE e completar o tempo de isolamento correspondente a 14 dias do início dos sintomas.</w:t>
      </w:r>
    </w:p>
    <w:p w:rsidR="00996D34" w:rsidRDefault="00996D34" w:rsidP="00273ADB">
      <w:pPr>
        <w:spacing w:after="120" w:line="360" w:lineRule="auto"/>
        <w:jc w:val="both"/>
        <w:rPr>
          <w:rFonts w:ascii="Times New Roman" w:hAnsi="Times New Roman"/>
          <w:sz w:val="24"/>
          <w:szCs w:val="24"/>
        </w:rPr>
      </w:pP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b/>
          <w:sz w:val="24"/>
          <w:szCs w:val="24"/>
        </w:rPr>
        <w:t>Surto de Síndrome Gripal em instituições fechadas, exceto serviços de saúde e segurança pública:</w:t>
      </w:r>
      <w:r w:rsidRPr="00996D34">
        <w:rPr>
          <w:rFonts w:ascii="Times New Roman" w:hAnsi="Times New Roman"/>
          <w:sz w:val="24"/>
          <w:szCs w:val="24"/>
        </w:rPr>
        <w:t xml:space="preserve"> </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Cabe à Vigilância analisar a situação para confirmar ou descartar a existência do surto e adotar as medidas de controle cabíveis. Surtos de síndrome gripal podem ocorrer em comunidades com distintas características como: asilos, clínicas de repouso, creches, unidades prisionais ou correcionais, população albergada, dormitórios coletivos entre outros, o que implica em distintas abordagens e estratégias de controle.</w:t>
      </w:r>
    </w:p>
    <w:p w:rsidR="00BB2211" w:rsidRDefault="00996D34" w:rsidP="00996D3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sz w:val="24"/>
          <w:szCs w:val="24"/>
        </w:rPr>
      </w:pPr>
      <w:r w:rsidRPr="00996D34">
        <w:rPr>
          <w:rFonts w:ascii="Times New Roman" w:hAnsi="Times New Roman"/>
          <w:sz w:val="24"/>
          <w:szCs w:val="24"/>
        </w:rPr>
        <w:t xml:space="preserve"> Definição de surto de SG: ocorrência de pelo menos </w:t>
      </w:r>
      <w:proofErr w:type="gramStart"/>
      <w:r w:rsidRPr="00996D34">
        <w:rPr>
          <w:rFonts w:ascii="Times New Roman" w:hAnsi="Times New Roman"/>
          <w:sz w:val="24"/>
          <w:szCs w:val="24"/>
        </w:rPr>
        <w:t>2</w:t>
      </w:r>
      <w:proofErr w:type="gramEnd"/>
      <w:r w:rsidRPr="00996D34">
        <w:rPr>
          <w:rFonts w:ascii="Times New Roman" w:hAnsi="Times New Roman"/>
          <w:sz w:val="24"/>
          <w:szCs w:val="24"/>
        </w:rPr>
        <w:t xml:space="preserve"> (dois) casos suspeitos ou confirmados em ambientes de longa permanência, com vínculo epidemiológico.</w:t>
      </w:r>
    </w:p>
    <w:p w:rsidR="00996D34" w:rsidRDefault="00996D34" w:rsidP="00273ADB">
      <w:pPr>
        <w:spacing w:after="120" w:line="360" w:lineRule="auto"/>
        <w:jc w:val="both"/>
        <w:rPr>
          <w:rFonts w:ascii="Times New Roman" w:hAnsi="Times New Roman"/>
          <w:sz w:val="24"/>
          <w:szCs w:val="24"/>
        </w:rPr>
      </w:pP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lastRenderedPageBreak/>
        <w:t>Todos os casos confirmados laboratorialmente devem ser notificados no e-SUS VE (</w:t>
      </w:r>
      <w:proofErr w:type="gramStart"/>
      <w:r w:rsidRPr="00996D34">
        <w:rPr>
          <w:rFonts w:ascii="Times New Roman" w:hAnsi="Times New Roman"/>
          <w:sz w:val="24"/>
          <w:szCs w:val="24"/>
        </w:rPr>
        <w:t>https</w:t>
      </w:r>
      <w:proofErr w:type="gramEnd"/>
      <w:r w:rsidRPr="00996D34">
        <w:rPr>
          <w:rFonts w:ascii="Times New Roman" w:hAnsi="Times New Roman"/>
          <w:sz w:val="24"/>
          <w:szCs w:val="24"/>
        </w:rPr>
        <w:t xml:space="preserve">://notifica.saude.gov.br/) e, se forem hospitalizados, deverão ser notificados individualmente no </w:t>
      </w:r>
      <w:proofErr w:type="spellStart"/>
      <w:r w:rsidRPr="00996D34">
        <w:rPr>
          <w:rFonts w:ascii="Times New Roman" w:hAnsi="Times New Roman"/>
          <w:sz w:val="24"/>
          <w:szCs w:val="24"/>
        </w:rPr>
        <w:t>Sivep</w:t>
      </w:r>
      <w:proofErr w:type="spellEnd"/>
      <w:r w:rsidRPr="00996D34">
        <w:rPr>
          <w:rFonts w:ascii="Times New Roman" w:hAnsi="Times New Roman"/>
          <w:sz w:val="24"/>
          <w:szCs w:val="24"/>
        </w:rPr>
        <w:t>-gripe (</w:t>
      </w:r>
      <w:hyperlink r:id="rId16" w:history="1">
        <w:r w:rsidRPr="00832872">
          <w:rPr>
            <w:rStyle w:val="Hyperlink"/>
            <w:rFonts w:ascii="Times New Roman" w:hAnsi="Times New Roman"/>
            <w:sz w:val="24"/>
            <w:szCs w:val="24"/>
          </w:rPr>
          <w:t>https://sivepgripe.saude.gov.br/sivepgripe</w:t>
        </w:r>
      </w:hyperlink>
      <w:r w:rsidRPr="00996D34">
        <w:rPr>
          <w:rFonts w:ascii="Times New Roman" w:hAnsi="Times New Roman"/>
          <w:sz w:val="24"/>
          <w:szCs w:val="24"/>
        </w:rPr>
        <w:t>);</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 xml:space="preserve"> • O surto de Síndrome Gripal deve ser notificado pela vigilância epidemiológica municipal de forma agregada no módulo de surto no </w:t>
      </w:r>
      <w:proofErr w:type="spellStart"/>
      <w:proofErr w:type="gramStart"/>
      <w:r w:rsidRPr="00996D34">
        <w:rPr>
          <w:rFonts w:ascii="Times New Roman" w:hAnsi="Times New Roman"/>
          <w:sz w:val="24"/>
          <w:szCs w:val="24"/>
        </w:rPr>
        <w:t>SinanNET</w:t>
      </w:r>
      <w:proofErr w:type="spellEnd"/>
      <w:proofErr w:type="gramEnd"/>
      <w:r w:rsidRPr="00996D34">
        <w:rPr>
          <w:rFonts w:ascii="Times New Roman" w:hAnsi="Times New Roman"/>
          <w:sz w:val="24"/>
          <w:szCs w:val="24"/>
        </w:rPr>
        <w:t xml:space="preserve">, assinalando no campo “Código do Agravo/Doença” (J06 - Síndrome Gripal). </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 Os casos identificados no momento da investigação epidemiológica e posteriormente deverão ser notificados no e-SUS VE (</w:t>
      </w:r>
      <w:proofErr w:type="gramStart"/>
      <w:r w:rsidRPr="00996D34">
        <w:rPr>
          <w:rFonts w:ascii="Times New Roman" w:hAnsi="Times New Roman"/>
          <w:sz w:val="24"/>
          <w:szCs w:val="24"/>
        </w:rPr>
        <w:t>https</w:t>
      </w:r>
      <w:proofErr w:type="gramEnd"/>
      <w:r w:rsidRPr="00996D34">
        <w:rPr>
          <w:rFonts w:ascii="Times New Roman" w:hAnsi="Times New Roman"/>
          <w:sz w:val="24"/>
          <w:szCs w:val="24"/>
        </w:rPr>
        <w:t>://notifica.saude.gov.br/), sendo classificados por vínculo epidemiológico.</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Deverão ser coletadas amostras clínicas (</w:t>
      </w:r>
      <w:proofErr w:type="spellStart"/>
      <w:r w:rsidRPr="00996D34">
        <w:rPr>
          <w:rFonts w:ascii="Times New Roman" w:hAnsi="Times New Roman"/>
          <w:sz w:val="24"/>
          <w:szCs w:val="24"/>
        </w:rPr>
        <w:t>swab</w:t>
      </w:r>
      <w:proofErr w:type="spellEnd"/>
      <w:r w:rsidRPr="00996D34">
        <w:rPr>
          <w:rFonts w:ascii="Times New Roman" w:hAnsi="Times New Roman"/>
          <w:sz w:val="24"/>
          <w:szCs w:val="24"/>
        </w:rPr>
        <w:t xml:space="preserve"> de nasofaringe e orofaringe) de até três casos de SG. Coletar as amostras até o 10° dia do início </w:t>
      </w:r>
      <w:proofErr w:type="gramStart"/>
      <w:r w:rsidRPr="00996D34">
        <w:rPr>
          <w:rFonts w:ascii="Times New Roman" w:hAnsi="Times New Roman"/>
          <w:sz w:val="24"/>
          <w:szCs w:val="24"/>
        </w:rPr>
        <w:t>do sintomas</w:t>
      </w:r>
      <w:proofErr w:type="gramEnd"/>
      <w:r w:rsidRPr="00996D34">
        <w:rPr>
          <w:rFonts w:ascii="Times New Roman" w:hAnsi="Times New Roman"/>
          <w:sz w:val="24"/>
          <w:szCs w:val="24"/>
        </w:rPr>
        <w:t>, preferencialmente entre o 3º ao 5º d</w:t>
      </w:r>
      <w:r>
        <w:rPr>
          <w:rFonts w:ascii="Times New Roman" w:hAnsi="Times New Roman"/>
          <w:sz w:val="24"/>
          <w:szCs w:val="24"/>
        </w:rPr>
        <w:t xml:space="preserve">ia, para realização de RT-PCR; </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 xml:space="preserve"> Preencher a requisição no GAL (Requisição: Finalidade = investigação, descrição = COVID-19; Infor</w:t>
      </w:r>
      <w:r>
        <w:rPr>
          <w:rFonts w:ascii="Times New Roman" w:hAnsi="Times New Roman"/>
          <w:sz w:val="24"/>
          <w:szCs w:val="24"/>
        </w:rPr>
        <w:t>mações clínicas: Caso = Surto</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sz w:val="24"/>
          <w:szCs w:val="24"/>
        </w:rPr>
        <w:t xml:space="preserve"> Imprimir a requisição e encaminhar com a amostra ao Laboratório de referência (LACEN/RS ou Rede Colaboradora) conforme o link </w:t>
      </w:r>
      <w:hyperlink r:id="rId17" w:history="1">
        <w:r w:rsidRPr="00832872">
          <w:rPr>
            <w:rStyle w:val="Hyperlink"/>
            <w:rFonts w:ascii="Times New Roman" w:hAnsi="Times New Roman"/>
            <w:sz w:val="24"/>
            <w:szCs w:val="24"/>
          </w:rPr>
          <w:t>https://saude.rs.gov.br/laboratorios-covid19</w:t>
        </w:r>
      </w:hyperlink>
    </w:p>
    <w:p w:rsidR="00996D34" w:rsidRDefault="00996D34" w:rsidP="00996D3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sz w:val="24"/>
          <w:szCs w:val="24"/>
        </w:rPr>
      </w:pPr>
      <w:r w:rsidRPr="00996D34">
        <w:rPr>
          <w:rFonts w:ascii="Times New Roman" w:hAnsi="Times New Roman"/>
          <w:sz w:val="24"/>
          <w:szCs w:val="24"/>
        </w:rPr>
        <w:t>Cadastro no e-SUS VE Usuário “notificador”: perfil para inclusão de notificações. Sugere-se um único perfil por serviço de saúde. Basta realizar cadastro de novo usuário clicando em “Criar acesso”. Usuário “gestor”: perfil para visualização de outras notificações e encerramento (Vigilância Epidemiológica das SMS). Realizar o cadastro de novo usuário clicando em “Criar acesso”. Enviar e-mail para o coers@saude.rs.gov.br solicitando alteração de perfil para gestor municipal.</w:t>
      </w:r>
    </w:p>
    <w:p w:rsidR="00996D34" w:rsidRDefault="00996D34" w:rsidP="00273ADB">
      <w:pPr>
        <w:spacing w:after="120" w:line="360" w:lineRule="auto"/>
        <w:jc w:val="both"/>
        <w:rPr>
          <w:rFonts w:ascii="Times New Roman" w:hAnsi="Times New Roman"/>
          <w:b/>
          <w:bCs/>
          <w:sz w:val="24"/>
          <w:szCs w:val="24"/>
        </w:rPr>
      </w:pPr>
    </w:p>
    <w:p w:rsidR="00996D34" w:rsidRDefault="00996D34" w:rsidP="00273ADB">
      <w:pPr>
        <w:spacing w:after="120" w:line="360" w:lineRule="auto"/>
        <w:jc w:val="both"/>
        <w:rPr>
          <w:rFonts w:ascii="Times New Roman" w:hAnsi="Times New Roman"/>
          <w:b/>
          <w:bCs/>
          <w:sz w:val="24"/>
          <w:szCs w:val="24"/>
        </w:rPr>
      </w:pP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hAnsi="Times New Roman"/>
          <w:b/>
          <w:bCs/>
          <w:sz w:val="24"/>
          <w:szCs w:val="24"/>
        </w:rPr>
        <w:t>ANTES DA COLETA</w:t>
      </w:r>
    </w:p>
    <w:p w:rsidR="006B3E0F" w:rsidRPr="00273ADB" w:rsidRDefault="006B3E0F" w:rsidP="00273ADB">
      <w:pPr>
        <w:shd w:val="clear" w:color="auto" w:fill="FFCC99"/>
        <w:spacing w:after="120" w:line="360" w:lineRule="auto"/>
        <w:jc w:val="both"/>
        <w:rPr>
          <w:rFonts w:ascii="Times New Roman" w:hAnsi="Times New Roman"/>
          <w:sz w:val="24"/>
          <w:szCs w:val="24"/>
        </w:rPr>
      </w:pPr>
      <w:r w:rsidRPr="00273ADB">
        <w:rPr>
          <w:rFonts w:ascii="Times New Roman" w:hAnsi="Times New Roman"/>
          <w:sz w:val="24"/>
          <w:szCs w:val="24"/>
        </w:rPr>
        <w:t xml:space="preserve">1. IDENTIFICAR O FRASCO COLETOR OU O TUBO COM A SOLUÇÃO FISIOLÓGICA: NOME DO PACIENTE, MUNICÍPIO, DATA DE COLETA, NATUREZA DA AMOSTRA E TIPO DE EXAME </w:t>
      </w:r>
      <w:proofErr w:type="gramStart"/>
      <w:r w:rsidRPr="00273ADB">
        <w:rPr>
          <w:rFonts w:ascii="Times New Roman" w:hAnsi="Times New Roman"/>
          <w:sz w:val="24"/>
          <w:szCs w:val="24"/>
        </w:rPr>
        <w:t>SOLICITADO</w:t>
      </w:r>
      <w:proofErr w:type="gramEnd"/>
    </w:p>
    <w:p w:rsidR="006B3E0F" w:rsidRPr="00273ADB" w:rsidRDefault="006B3E0F" w:rsidP="00273ADB">
      <w:pPr>
        <w:shd w:val="clear" w:color="auto" w:fill="FFCC99"/>
        <w:spacing w:after="120" w:line="360" w:lineRule="auto"/>
        <w:jc w:val="both"/>
        <w:rPr>
          <w:rFonts w:ascii="Times New Roman" w:hAnsi="Times New Roman"/>
          <w:sz w:val="24"/>
          <w:szCs w:val="24"/>
        </w:rPr>
      </w:pPr>
      <w:r w:rsidRPr="00273ADB">
        <w:rPr>
          <w:rFonts w:ascii="Times New Roman" w:hAnsi="Times New Roman"/>
          <w:sz w:val="24"/>
          <w:szCs w:val="24"/>
        </w:rPr>
        <w:t>2. LAVAGEM DAS MÃOS</w:t>
      </w:r>
    </w:p>
    <w:p w:rsidR="006B3E0F" w:rsidRPr="00273ADB" w:rsidRDefault="006B3E0F" w:rsidP="00273ADB">
      <w:pPr>
        <w:shd w:val="clear" w:color="auto" w:fill="FFCC99"/>
        <w:spacing w:after="120" w:line="360" w:lineRule="auto"/>
        <w:jc w:val="both"/>
        <w:rPr>
          <w:rFonts w:ascii="Times New Roman" w:hAnsi="Times New Roman"/>
          <w:sz w:val="24"/>
          <w:szCs w:val="24"/>
        </w:rPr>
      </w:pPr>
      <w:r w:rsidRPr="00273ADB">
        <w:rPr>
          <w:rFonts w:ascii="Times New Roman" w:hAnsi="Times New Roman"/>
          <w:sz w:val="24"/>
          <w:szCs w:val="24"/>
        </w:rPr>
        <w:lastRenderedPageBreak/>
        <w:t>3. COLOCAR EQUIPAMENTO DE EPI (avental descartável, máscara N95, luvas de látex descartáveis, gorro e óculos ou viseira de proteção</w:t>
      </w:r>
      <w:proofErr w:type="gramStart"/>
      <w:r w:rsidRPr="00273ADB">
        <w:rPr>
          <w:rFonts w:ascii="Times New Roman" w:hAnsi="Times New Roman"/>
          <w:sz w:val="24"/>
          <w:szCs w:val="24"/>
        </w:rPr>
        <w:t>)</w:t>
      </w:r>
      <w:proofErr w:type="gramEnd"/>
      <w:r w:rsidRPr="00273ADB">
        <w:rPr>
          <w:rFonts w:ascii="Times New Roman" w:hAnsi="Times New Roman"/>
          <w:sz w:val="24"/>
          <w:szCs w:val="24"/>
        </w:rPr>
        <w:t xml:space="preserve"> </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Examinar a fossa nasal do paciente com o intuito de verificar a presença de secreções e a posição do corneto inferior e médio. A inspeção é feita deslocando-se a ponta do nariz para cima com o dedo polegar e inclinando-se a cabeça do paciente. Pedir para o paciente </w:t>
      </w:r>
      <w:proofErr w:type="gramStart"/>
      <w:r w:rsidRPr="00273ADB">
        <w:rPr>
          <w:rFonts w:ascii="Times New Roman" w:hAnsi="Times New Roman"/>
          <w:sz w:val="24"/>
          <w:szCs w:val="24"/>
        </w:rPr>
        <w:t>assoar</w:t>
      </w:r>
      <w:proofErr w:type="gramEnd"/>
      <w:r w:rsidRPr="00273ADB">
        <w:rPr>
          <w:rFonts w:ascii="Times New Roman" w:hAnsi="Times New Roman"/>
          <w:sz w:val="24"/>
          <w:szCs w:val="24"/>
        </w:rPr>
        <w:t xml:space="preserve"> (limpar) o nariz caso haja secreções. O objetivo do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é colher um esfregaço de células e não secreção nasal. Introduzir o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na cavidade nasal (cerca de </w:t>
      </w:r>
      <w:proofErr w:type="gramStart"/>
      <w:r w:rsidRPr="00273ADB">
        <w:rPr>
          <w:rFonts w:ascii="Times New Roman" w:hAnsi="Times New Roman"/>
          <w:sz w:val="24"/>
          <w:szCs w:val="24"/>
        </w:rPr>
        <w:t>5</w:t>
      </w:r>
      <w:proofErr w:type="gramEnd"/>
      <w:r w:rsidRPr="00273ADB">
        <w:rPr>
          <w:rFonts w:ascii="Times New Roman" w:hAnsi="Times New Roman"/>
          <w:sz w:val="24"/>
          <w:szCs w:val="24"/>
        </w:rPr>
        <w:t xml:space="preserve"> cm), direcionando-o para cima (direção dos olhos), com uma angulação de 30 a 45º em relação ao lábio superior. È importante certificar-se que o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ultrapassou superiormente o corneto inferior atingindo o meato médio.</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Após a introdução, esfregar o coletor com movimentos circulares delicados, pressionando-o contra a parede lateral do nariz (em direção à orelha do paciente). Remover o coletor do nariz do paciente cuidadosamente e introduzi-lo, imediatamente, no tubo com solução fisiológica. Colher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nas duas narinas (um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para cada narina). Após a coleta do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nasal, proceder à coleta do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de orofaringe introduzindo o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maior na região posterior da faringe e tonsilas, evitando tocar na língua. </w:t>
      </w:r>
    </w:p>
    <w:p w:rsidR="006B3E0F" w:rsidRPr="00273ADB" w:rsidRDefault="006B3E0F" w:rsidP="00273ADB">
      <w:pPr>
        <w:spacing w:after="120" w:line="360" w:lineRule="auto"/>
        <w:jc w:val="both"/>
        <w:rPr>
          <w:rFonts w:ascii="Times New Roman" w:eastAsia="Arial" w:hAnsi="Times New Roman"/>
          <w:sz w:val="24"/>
          <w:szCs w:val="24"/>
        </w:rPr>
      </w:pPr>
      <w:r w:rsidRPr="00273ADB">
        <w:rPr>
          <w:rFonts w:ascii="Times New Roman" w:hAnsi="Times New Roman"/>
          <w:sz w:val="24"/>
          <w:szCs w:val="24"/>
        </w:rPr>
        <w:t xml:space="preserve">Após a coleta, inserir os três </w:t>
      </w:r>
      <w:proofErr w:type="spellStart"/>
      <w:r w:rsidRPr="00273ADB">
        <w:rPr>
          <w:rFonts w:ascii="Times New Roman" w:hAnsi="Times New Roman"/>
          <w:sz w:val="24"/>
          <w:szCs w:val="24"/>
        </w:rPr>
        <w:t>swabs</w:t>
      </w:r>
      <w:proofErr w:type="spellEnd"/>
      <w:r w:rsidRPr="00273ADB">
        <w:rPr>
          <w:rFonts w:ascii="Times New Roman" w:hAnsi="Times New Roman"/>
          <w:sz w:val="24"/>
          <w:szCs w:val="24"/>
        </w:rPr>
        <w:t xml:space="preserve"> no mesmo frasco contendo solução fisiológica.</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eastAsia="Arial" w:hAnsi="Times New Roman"/>
          <w:sz w:val="24"/>
          <w:szCs w:val="24"/>
        </w:rPr>
        <w:t xml:space="preserve"> </w:t>
      </w:r>
      <w:r w:rsidRPr="00273ADB">
        <w:rPr>
          <w:rFonts w:ascii="Times New Roman" w:hAnsi="Times New Roman"/>
          <w:sz w:val="24"/>
          <w:szCs w:val="24"/>
        </w:rPr>
        <w:t>ATENÇÃO</w:t>
      </w:r>
      <w:proofErr w:type="gramStart"/>
      <w:r w:rsidRPr="00273ADB">
        <w:rPr>
          <w:rFonts w:ascii="Times New Roman" w:hAnsi="Times New Roman"/>
          <w:sz w:val="24"/>
          <w:szCs w:val="24"/>
        </w:rPr>
        <w:t>!!!</w:t>
      </w:r>
      <w:proofErr w:type="gramEnd"/>
      <w:r w:rsidRPr="00273ADB">
        <w:rPr>
          <w:rFonts w:ascii="Times New Roman" w:hAnsi="Times New Roman"/>
          <w:sz w:val="24"/>
          <w:szCs w:val="24"/>
        </w:rPr>
        <w:t xml:space="preserve"> É possível ser utilizado o Meio de Transporte Viral (MTV - meio rosa) para o diagnóstico do RTPCR. No entanto este MTV necessita ficar refrigerado em temperatura entre 2°C a 8°C antes </w:t>
      </w:r>
      <w:proofErr w:type="gramStart"/>
      <w:r w:rsidRPr="00273ADB">
        <w:rPr>
          <w:rFonts w:ascii="Times New Roman" w:hAnsi="Times New Roman"/>
          <w:sz w:val="24"/>
          <w:szCs w:val="24"/>
        </w:rPr>
        <w:t>da coleta ser</w:t>
      </w:r>
      <w:proofErr w:type="gramEnd"/>
      <w:r w:rsidRPr="00273ADB">
        <w:rPr>
          <w:rFonts w:ascii="Times New Roman" w:hAnsi="Times New Roman"/>
          <w:sz w:val="24"/>
          <w:szCs w:val="24"/>
        </w:rPr>
        <w:t xml:space="preserve"> realizada. </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OBSERVAÇÃO: Em caso de sangramento nasal, abaixar a cabeça do paciente para frente (em direção aos joelhos) e manter as narinas pressionadas entre o dedo indicador e polegar durante 5 minutos aproximadamente. È recomendável, para realizar a compressão digital, a introdução de uma mecha de algodão embebido em adrenalina ou outro vasoconstritor nasal na fossa nasal </w:t>
      </w:r>
      <w:proofErr w:type="spellStart"/>
      <w:proofErr w:type="gramStart"/>
      <w:r w:rsidRPr="00273ADB">
        <w:rPr>
          <w:rFonts w:ascii="Times New Roman" w:hAnsi="Times New Roman"/>
          <w:sz w:val="24"/>
          <w:szCs w:val="24"/>
        </w:rPr>
        <w:t>sangrante</w:t>
      </w:r>
      <w:proofErr w:type="spellEnd"/>
      <w:proofErr w:type="gramEnd"/>
      <w:r w:rsidRPr="00273ADB">
        <w:rPr>
          <w:rFonts w:ascii="Times New Roman" w:hAnsi="Times New Roman"/>
          <w:sz w:val="24"/>
          <w:szCs w:val="24"/>
        </w:rPr>
        <w:t xml:space="preserve"> </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Os kits para coleta de </w:t>
      </w:r>
      <w:proofErr w:type="spellStart"/>
      <w:r w:rsidRPr="00273ADB">
        <w:rPr>
          <w:rFonts w:ascii="Times New Roman" w:hAnsi="Times New Roman"/>
          <w:sz w:val="24"/>
          <w:szCs w:val="24"/>
        </w:rPr>
        <w:t>swab</w:t>
      </w:r>
      <w:proofErr w:type="spellEnd"/>
      <w:r w:rsidRPr="00273ADB">
        <w:rPr>
          <w:rFonts w:ascii="Times New Roman" w:hAnsi="Times New Roman"/>
          <w:sz w:val="24"/>
          <w:szCs w:val="24"/>
        </w:rPr>
        <w:t xml:space="preserve"> são acompanhados de um frasco com solução fisiológica e podem ser guardados em temperatura ambiente até o uso. Após a coleta da amostra, o </w:t>
      </w:r>
      <w:proofErr w:type="spellStart"/>
      <w:r w:rsidRPr="00273ADB">
        <w:rPr>
          <w:rFonts w:ascii="Times New Roman" w:hAnsi="Times New Roman"/>
          <w:sz w:val="24"/>
          <w:szCs w:val="24"/>
        </w:rPr>
        <w:t>bronquinho</w:t>
      </w:r>
      <w:proofErr w:type="spellEnd"/>
      <w:r w:rsidRPr="00273ADB">
        <w:rPr>
          <w:rFonts w:ascii="Times New Roman" w:hAnsi="Times New Roman"/>
          <w:sz w:val="24"/>
          <w:szCs w:val="24"/>
        </w:rPr>
        <w:t xml:space="preserve"> ou o tubo com </w:t>
      </w:r>
      <w:proofErr w:type="spellStart"/>
      <w:r w:rsidRPr="00273ADB">
        <w:rPr>
          <w:rFonts w:ascii="Times New Roman" w:hAnsi="Times New Roman"/>
          <w:sz w:val="24"/>
          <w:szCs w:val="24"/>
        </w:rPr>
        <w:t>swabs</w:t>
      </w:r>
      <w:proofErr w:type="spellEnd"/>
      <w:r w:rsidRPr="00273ADB">
        <w:rPr>
          <w:rFonts w:ascii="Times New Roman" w:hAnsi="Times New Roman"/>
          <w:sz w:val="24"/>
          <w:szCs w:val="24"/>
        </w:rPr>
        <w:t xml:space="preserve"> devem ser embalados individualmente em sacos plásticos com zip, permanecendo em geladeira (2 a 8°C) até o envio à Seção de Virologia do IPB-LACEN/RS no período máximo de 72 horas. O envio ao IPB-LACEN deve ser realizado com gelo reciclável em caixa de isopor fechada com fita crepe contendo somente as amostras para pesquisa de Influenza. Identificar a caixa como INFLUENZA; as fichas devem ficar afixadas por fora da caixa. </w:t>
      </w:r>
    </w:p>
    <w:p w:rsidR="006B3E0F" w:rsidRPr="00273ADB" w:rsidRDefault="006B3E0F" w:rsidP="00273ADB">
      <w:pPr>
        <w:spacing w:after="120" w:line="360" w:lineRule="auto"/>
        <w:jc w:val="both"/>
        <w:rPr>
          <w:rFonts w:ascii="Times New Roman" w:hAnsi="Times New Roman"/>
          <w:sz w:val="24"/>
          <w:szCs w:val="24"/>
        </w:rPr>
      </w:pPr>
      <w:r w:rsidRPr="00273ADB">
        <w:rPr>
          <w:rFonts w:ascii="Times New Roman" w:hAnsi="Times New Roman"/>
          <w:sz w:val="24"/>
          <w:szCs w:val="24"/>
        </w:rPr>
        <w:lastRenderedPageBreak/>
        <w:t>Importante</w:t>
      </w:r>
      <w:proofErr w:type="gramStart"/>
      <w:r w:rsidRPr="00273ADB">
        <w:rPr>
          <w:rFonts w:ascii="Times New Roman" w:hAnsi="Times New Roman"/>
          <w:sz w:val="24"/>
          <w:szCs w:val="24"/>
        </w:rPr>
        <w:t>!!!</w:t>
      </w:r>
      <w:proofErr w:type="gramEnd"/>
      <w:r w:rsidRPr="00273ADB">
        <w:rPr>
          <w:rFonts w:ascii="Times New Roman" w:hAnsi="Times New Roman"/>
          <w:sz w:val="24"/>
          <w:szCs w:val="24"/>
        </w:rPr>
        <w:t xml:space="preserve"> </w:t>
      </w:r>
      <w:proofErr w:type="gramStart"/>
      <w:r w:rsidRPr="00273ADB">
        <w:rPr>
          <w:rFonts w:ascii="Times New Roman" w:hAnsi="Times New Roman"/>
          <w:sz w:val="24"/>
          <w:szCs w:val="24"/>
        </w:rPr>
        <w:t>1</w:t>
      </w:r>
      <w:proofErr w:type="gramEnd"/>
      <w:r w:rsidRPr="00273ADB">
        <w:rPr>
          <w:rFonts w:ascii="Times New Roman" w:hAnsi="Times New Roman"/>
          <w:sz w:val="24"/>
          <w:szCs w:val="24"/>
        </w:rPr>
        <w:t xml:space="preserve">) As amostras de Influenza não devem vir misturadas com amostras para outros agravos; 2) Para embalar as amostras de </w:t>
      </w:r>
      <w:proofErr w:type="spellStart"/>
      <w:r w:rsidRPr="00273ADB">
        <w:rPr>
          <w:rFonts w:ascii="Times New Roman" w:hAnsi="Times New Roman"/>
          <w:sz w:val="24"/>
          <w:szCs w:val="24"/>
        </w:rPr>
        <w:t>swabs</w:t>
      </w:r>
      <w:proofErr w:type="spellEnd"/>
      <w:r w:rsidRPr="00273ADB">
        <w:rPr>
          <w:rFonts w:ascii="Times New Roman" w:hAnsi="Times New Roman"/>
          <w:sz w:val="24"/>
          <w:szCs w:val="24"/>
        </w:rPr>
        <w:t xml:space="preserve">, utilizar o mesmo saco com zip do Kit distribuído pelo IPBLACEN/RS; 3) Nunca colocar documentos (fichas, etc...) dentro da caixa com as amostras. </w:t>
      </w:r>
    </w:p>
    <w:p w:rsidR="0011694B" w:rsidRDefault="006B3E0F" w:rsidP="00273ADB">
      <w:pPr>
        <w:spacing w:after="120" w:line="360" w:lineRule="auto"/>
        <w:jc w:val="both"/>
        <w:rPr>
          <w:rFonts w:ascii="Times New Roman" w:hAnsi="Times New Roman"/>
          <w:sz w:val="24"/>
          <w:szCs w:val="24"/>
        </w:rPr>
      </w:pPr>
      <w:r w:rsidRPr="00273ADB">
        <w:rPr>
          <w:rFonts w:ascii="Times New Roman" w:hAnsi="Times New Roman"/>
          <w:sz w:val="24"/>
          <w:szCs w:val="24"/>
        </w:rPr>
        <w:t xml:space="preserve">Em caso de dúvida, contate a Seção de Virologia do IPB-LACEN/RS: (51) 3288-4020. </w:t>
      </w:r>
    </w:p>
    <w:p w:rsidR="00996D34" w:rsidRDefault="00996D34" w:rsidP="00273ADB">
      <w:pPr>
        <w:spacing w:after="120" w:line="360" w:lineRule="auto"/>
        <w:jc w:val="both"/>
        <w:rPr>
          <w:rFonts w:ascii="Times New Roman" w:hAnsi="Times New Roman"/>
          <w:sz w:val="24"/>
          <w:szCs w:val="24"/>
        </w:rPr>
      </w:pPr>
      <w:r w:rsidRPr="00996D34">
        <w:rPr>
          <w:rFonts w:ascii="Times New Roman" w:hAnsi="Times New Roman"/>
          <w:b/>
          <w:sz w:val="24"/>
          <w:szCs w:val="24"/>
        </w:rPr>
        <w:t>INFORMAÇÕES COMPLEMENTARES SOBRE DIAGNÓSTICO LABORATORIAL:</w:t>
      </w:r>
      <w:r w:rsidRPr="00996D34">
        <w:rPr>
          <w:rFonts w:ascii="Times New Roman" w:hAnsi="Times New Roman"/>
          <w:sz w:val="24"/>
          <w:szCs w:val="24"/>
        </w:rPr>
        <w:t xml:space="preserve"> Métodos disponíveis para a identificação do SARS-Cov2 (Figura 1): </w:t>
      </w:r>
      <w:proofErr w:type="gramStart"/>
      <w:r w:rsidRPr="00996D34">
        <w:rPr>
          <w:rFonts w:ascii="Times New Roman" w:hAnsi="Times New Roman"/>
          <w:sz w:val="24"/>
          <w:szCs w:val="24"/>
        </w:rPr>
        <w:t>1</w:t>
      </w:r>
      <w:proofErr w:type="gramEnd"/>
      <w:r w:rsidRPr="00996D34">
        <w:rPr>
          <w:rFonts w:ascii="Times New Roman" w:hAnsi="Times New Roman"/>
          <w:sz w:val="24"/>
          <w:szCs w:val="24"/>
        </w:rPr>
        <w:t xml:space="preserve">. Teste Molecular do Vírus (RT-PCR): detecta o material genético do vírus (RNA); </w:t>
      </w:r>
      <w:proofErr w:type="gramStart"/>
      <w:r w:rsidRPr="00996D34">
        <w:rPr>
          <w:rFonts w:ascii="Times New Roman" w:hAnsi="Times New Roman"/>
          <w:sz w:val="24"/>
          <w:szCs w:val="24"/>
        </w:rPr>
        <w:t>2</w:t>
      </w:r>
      <w:proofErr w:type="gramEnd"/>
      <w:r w:rsidRPr="00996D34">
        <w:rPr>
          <w:rFonts w:ascii="Times New Roman" w:hAnsi="Times New Roman"/>
          <w:sz w:val="24"/>
          <w:szCs w:val="24"/>
        </w:rPr>
        <w:t xml:space="preserve">. Teste Rápido de </w:t>
      </w:r>
      <w:proofErr w:type="spellStart"/>
      <w:proofErr w:type="gramStart"/>
      <w:r w:rsidRPr="00996D34">
        <w:rPr>
          <w:rFonts w:ascii="Times New Roman" w:hAnsi="Times New Roman"/>
          <w:sz w:val="24"/>
          <w:szCs w:val="24"/>
        </w:rPr>
        <w:t>IgM</w:t>
      </w:r>
      <w:proofErr w:type="spellEnd"/>
      <w:proofErr w:type="gramEnd"/>
      <w:r w:rsidRPr="00996D34">
        <w:rPr>
          <w:rFonts w:ascii="Times New Roman" w:hAnsi="Times New Roman"/>
          <w:sz w:val="24"/>
          <w:szCs w:val="24"/>
        </w:rPr>
        <w:t xml:space="preserve"> e </w:t>
      </w:r>
      <w:proofErr w:type="spellStart"/>
      <w:r w:rsidRPr="00996D34">
        <w:rPr>
          <w:rFonts w:ascii="Times New Roman" w:hAnsi="Times New Roman"/>
          <w:sz w:val="24"/>
          <w:szCs w:val="24"/>
        </w:rPr>
        <w:t>IgG</w:t>
      </w:r>
      <w:proofErr w:type="spellEnd"/>
      <w:r w:rsidRPr="00996D34">
        <w:rPr>
          <w:rFonts w:ascii="Times New Roman" w:hAnsi="Times New Roman"/>
          <w:sz w:val="24"/>
          <w:szCs w:val="24"/>
        </w:rPr>
        <w:t xml:space="preserve"> (sorologia): detecta a produção de anticorpos; 3. Teste Rápido do Vírus (ou antígeno): detecta alguma proteína do </w:t>
      </w:r>
      <w:proofErr w:type="spellStart"/>
      <w:r w:rsidRPr="00996D34">
        <w:rPr>
          <w:rFonts w:ascii="Times New Roman" w:hAnsi="Times New Roman"/>
          <w:sz w:val="24"/>
          <w:szCs w:val="24"/>
        </w:rPr>
        <w:t>virus</w:t>
      </w:r>
      <w:proofErr w:type="spellEnd"/>
      <w:r w:rsidRPr="00996D34">
        <w:rPr>
          <w:rFonts w:ascii="Times New Roman" w:hAnsi="Times New Roman"/>
          <w:sz w:val="24"/>
          <w:szCs w:val="24"/>
        </w:rPr>
        <w:t>;</w:t>
      </w:r>
    </w:p>
    <w:p w:rsidR="00996D34" w:rsidRPr="00273ADB" w:rsidRDefault="00996D34" w:rsidP="00273ADB">
      <w:pPr>
        <w:spacing w:after="120" w:line="360" w:lineRule="auto"/>
        <w:jc w:val="both"/>
        <w:rPr>
          <w:rFonts w:ascii="Times New Roman" w:hAnsi="Times New Roman"/>
          <w:sz w:val="24"/>
          <w:szCs w:val="24"/>
        </w:rPr>
      </w:pPr>
    </w:p>
    <w:p w:rsidR="00996D34" w:rsidRDefault="00996D34" w:rsidP="00273ADB">
      <w:pPr>
        <w:tabs>
          <w:tab w:val="left" w:pos="5426"/>
        </w:tabs>
        <w:spacing w:line="360" w:lineRule="auto"/>
        <w:jc w:val="both"/>
        <w:rPr>
          <w:rFonts w:ascii="Times New Roman" w:hAnsi="Times New Roman"/>
          <w:sz w:val="24"/>
          <w:szCs w:val="24"/>
        </w:rPr>
      </w:pPr>
      <w:r w:rsidRPr="00996D34">
        <w:rPr>
          <w:rFonts w:ascii="Times New Roman" w:hAnsi="Times New Roman"/>
          <w:sz w:val="24"/>
          <w:szCs w:val="24"/>
        </w:rPr>
        <w:t xml:space="preserve">Os métodos de diagnóstico laboratorial são definidos de acordo com o período de evolução da doença. Do 3º ao 5º dia de início dos sintomas, observa-se um aumento da carga viral, sendo este o melhor período para identificação do vírus, por RT-PCR ou teste rápido de antígeno. No 10º dia, há um decréscimo da carga viral e a elevação da titulação de anticorpos </w:t>
      </w:r>
      <w:proofErr w:type="spellStart"/>
      <w:proofErr w:type="gramStart"/>
      <w:r w:rsidRPr="00996D34">
        <w:rPr>
          <w:rFonts w:ascii="Times New Roman" w:hAnsi="Times New Roman"/>
          <w:sz w:val="24"/>
          <w:szCs w:val="24"/>
        </w:rPr>
        <w:t>IgM</w:t>
      </w:r>
      <w:proofErr w:type="spellEnd"/>
      <w:proofErr w:type="gramEnd"/>
      <w:r w:rsidRPr="00996D34">
        <w:rPr>
          <w:rFonts w:ascii="Times New Roman" w:hAnsi="Times New Roman"/>
          <w:sz w:val="24"/>
          <w:szCs w:val="24"/>
        </w:rPr>
        <w:t xml:space="preserve"> e </w:t>
      </w:r>
      <w:proofErr w:type="spellStart"/>
      <w:r w:rsidRPr="00996D34">
        <w:rPr>
          <w:rFonts w:ascii="Times New Roman" w:hAnsi="Times New Roman"/>
          <w:sz w:val="24"/>
          <w:szCs w:val="24"/>
        </w:rPr>
        <w:t>IgG</w:t>
      </w:r>
      <w:proofErr w:type="spellEnd"/>
      <w:r w:rsidRPr="00996D34">
        <w:rPr>
          <w:rFonts w:ascii="Times New Roman" w:hAnsi="Times New Roman"/>
          <w:sz w:val="24"/>
          <w:szCs w:val="24"/>
        </w:rPr>
        <w:t xml:space="preserve">, quando se torna viável a utilização de teste sorológico. </w:t>
      </w:r>
    </w:p>
    <w:p w:rsidR="00996D34" w:rsidRDefault="00996D34" w:rsidP="00273ADB">
      <w:pPr>
        <w:tabs>
          <w:tab w:val="left" w:pos="5426"/>
        </w:tabs>
        <w:spacing w:line="360" w:lineRule="auto"/>
        <w:jc w:val="both"/>
        <w:rPr>
          <w:rFonts w:ascii="Times New Roman" w:hAnsi="Times New Roman"/>
          <w:sz w:val="24"/>
          <w:szCs w:val="24"/>
        </w:rPr>
      </w:pPr>
      <w:r w:rsidRPr="00996D34">
        <w:rPr>
          <w:rFonts w:ascii="Times New Roman" w:hAnsi="Times New Roman"/>
          <w:sz w:val="24"/>
          <w:szCs w:val="24"/>
        </w:rPr>
        <w:t xml:space="preserve">O teste RT-PCR é uma técnica de laboratório baseada no princípio da reação em cadeia da polimerase (PCR). A detecção do vírus, por RT-PCR em tempo real, permanece sendo o teste laboratorial de escolha para o diagnóstico. </w:t>
      </w:r>
    </w:p>
    <w:p w:rsidR="00996D34" w:rsidRDefault="00996D34" w:rsidP="00273ADB">
      <w:pPr>
        <w:tabs>
          <w:tab w:val="left" w:pos="5426"/>
        </w:tabs>
        <w:spacing w:line="360" w:lineRule="auto"/>
        <w:jc w:val="both"/>
        <w:rPr>
          <w:rFonts w:ascii="Times New Roman" w:hAnsi="Times New Roman"/>
          <w:sz w:val="24"/>
          <w:szCs w:val="24"/>
        </w:rPr>
      </w:pPr>
      <w:r w:rsidRPr="00996D34">
        <w:rPr>
          <w:rFonts w:ascii="Times New Roman" w:hAnsi="Times New Roman"/>
          <w:sz w:val="24"/>
          <w:szCs w:val="24"/>
        </w:rPr>
        <w:t xml:space="preserve">O teste rápido de anticorpos trata-se de um teste de triagem para auxílio diagnóstico, de fácil execução e com boa especificidade, porém com sensibilidade limitada, sendo, portanto, uma ferramenta de diagnóstico indicada para ser utilizada na fase de convalescença da doença. </w:t>
      </w:r>
    </w:p>
    <w:p w:rsidR="00996D34" w:rsidRDefault="00996D34" w:rsidP="00273ADB">
      <w:pPr>
        <w:tabs>
          <w:tab w:val="left" w:pos="5426"/>
        </w:tabs>
        <w:spacing w:line="360" w:lineRule="auto"/>
        <w:jc w:val="both"/>
        <w:rPr>
          <w:rFonts w:ascii="Times New Roman" w:hAnsi="Times New Roman"/>
          <w:sz w:val="24"/>
          <w:szCs w:val="24"/>
        </w:rPr>
      </w:pPr>
      <w:r w:rsidRPr="00996D34">
        <w:rPr>
          <w:rFonts w:ascii="Times New Roman" w:hAnsi="Times New Roman"/>
          <w:sz w:val="24"/>
          <w:szCs w:val="24"/>
        </w:rPr>
        <w:t>As evidências científicas, até o momento, não suportam conclusões definitivas sobre a dinâmica da resposta imune ao SARS-</w:t>
      </w:r>
      <w:proofErr w:type="spellStart"/>
      <w:r w:rsidRPr="00996D34">
        <w:rPr>
          <w:rFonts w:ascii="Times New Roman" w:hAnsi="Times New Roman"/>
          <w:sz w:val="24"/>
          <w:szCs w:val="24"/>
        </w:rPr>
        <w:t>CoV</w:t>
      </w:r>
      <w:proofErr w:type="spellEnd"/>
      <w:r w:rsidRPr="00996D34">
        <w:rPr>
          <w:rFonts w:ascii="Times New Roman" w:hAnsi="Times New Roman"/>
          <w:sz w:val="24"/>
          <w:szCs w:val="24"/>
        </w:rPr>
        <w:t xml:space="preserve"> </w:t>
      </w:r>
      <w:proofErr w:type="gramStart"/>
      <w:r w:rsidRPr="00996D34">
        <w:rPr>
          <w:rFonts w:ascii="Times New Roman" w:hAnsi="Times New Roman"/>
          <w:sz w:val="24"/>
          <w:szCs w:val="24"/>
        </w:rPr>
        <w:t>2</w:t>
      </w:r>
      <w:proofErr w:type="gramEnd"/>
      <w:r w:rsidRPr="00996D34">
        <w:rPr>
          <w:rFonts w:ascii="Times New Roman" w:hAnsi="Times New Roman"/>
          <w:sz w:val="24"/>
          <w:szCs w:val="24"/>
        </w:rPr>
        <w:t xml:space="preserve"> e os dados disponíveis demonstram que o tempo mediano para </w:t>
      </w:r>
      <w:proofErr w:type="spellStart"/>
      <w:r w:rsidRPr="00996D34">
        <w:rPr>
          <w:rFonts w:ascii="Times New Roman" w:hAnsi="Times New Roman"/>
          <w:sz w:val="24"/>
          <w:szCs w:val="24"/>
        </w:rPr>
        <w:t>soroconversão</w:t>
      </w:r>
      <w:proofErr w:type="spellEnd"/>
      <w:r w:rsidRPr="00996D34">
        <w:rPr>
          <w:rFonts w:ascii="Times New Roman" w:hAnsi="Times New Roman"/>
          <w:sz w:val="24"/>
          <w:szCs w:val="24"/>
        </w:rPr>
        <w:t xml:space="preserve"> foi de 12 dias para </w:t>
      </w:r>
      <w:proofErr w:type="spellStart"/>
      <w:r w:rsidRPr="00996D34">
        <w:rPr>
          <w:rFonts w:ascii="Times New Roman" w:hAnsi="Times New Roman"/>
          <w:sz w:val="24"/>
          <w:szCs w:val="24"/>
        </w:rPr>
        <w:t>IgM</w:t>
      </w:r>
      <w:proofErr w:type="spellEnd"/>
      <w:r w:rsidRPr="00996D34">
        <w:rPr>
          <w:rFonts w:ascii="Times New Roman" w:hAnsi="Times New Roman"/>
          <w:sz w:val="24"/>
          <w:szCs w:val="24"/>
        </w:rPr>
        <w:t xml:space="preserve"> e 14 dias para IgG2 . </w:t>
      </w:r>
    </w:p>
    <w:p w:rsidR="00996D34" w:rsidRDefault="00996D34" w:rsidP="00273ADB">
      <w:pPr>
        <w:tabs>
          <w:tab w:val="left" w:pos="5426"/>
        </w:tabs>
        <w:spacing w:line="360" w:lineRule="auto"/>
        <w:jc w:val="both"/>
        <w:rPr>
          <w:rFonts w:ascii="Times New Roman" w:hAnsi="Times New Roman"/>
          <w:sz w:val="24"/>
          <w:szCs w:val="24"/>
        </w:rPr>
      </w:pPr>
      <w:r w:rsidRPr="00996D34">
        <w:rPr>
          <w:rFonts w:ascii="Times New Roman" w:hAnsi="Times New Roman"/>
          <w:sz w:val="24"/>
          <w:szCs w:val="24"/>
        </w:rPr>
        <w:t xml:space="preserve">Pacientes que foram testados em até uma semana após o início dos sintomas tiveram uma proporção considerável no número de resultados falsos negativos nos testes rápidos de </w:t>
      </w:r>
      <w:proofErr w:type="gramStart"/>
      <w:r w:rsidRPr="00996D34">
        <w:rPr>
          <w:rFonts w:ascii="Times New Roman" w:hAnsi="Times New Roman"/>
          <w:sz w:val="24"/>
          <w:szCs w:val="24"/>
        </w:rPr>
        <w:t>anticorpos2 .</w:t>
      </w:r>
      <w:proofErr w:type="gramEnd"/>
    </w:p>
    <w:p w:rsidR="006B3E0F" w:rsidRDefault="00996D34" w:rsidP="00273ADB">
      <w:pPr>
        <w:tabs>
          <w:tab w:val="left" w:pos="5426"/>
        </w:tabs>
        <w:spacing w:line="360" w:lineRule="auto"/>
        <w:jc w:val="both"/>
        <w:rPr>
          <w:rFonts w:ascii="Times New Roman" w:hAnsi="Times New Roman"/>
          <w:sz w:val="24"/>
          <w:szCs w:val="24"/>
        </w:rPr>
      </w:pPr>
      <w:r w:rsidRPr="00996D34">
        <w:rPr>
          <w:rFonts w:ascii="Times New Roman" w:hAnsi="Times New Roman"/>
          <w:sz w:val="24"/>
          <w:szCs w:val="24"/>
        </w:rPr>
        <w:t xml:space="preserve"> Evidências científicas demonstram que após o 14º dia do início dos sintomas os níveis de </w:t>
      </w:r>
      <w:proofErr w:type="spellStart"/>
      <w:r w:rsidRPr="00996D34">
        <w:rPr>
          <w:rFonts w:ascii="Times New Roman" w:hAnsi="Times New Roman"/>
          <w:sz w:val="24"/>
          <w:szCs w:val="24"/>
        </w:rPr>
        <w:t>soropositividade</w:t>
      </w:r>
      <w:proofErr w:type="spellEnd"/>
      <w:r w:rsidRPr="00996D34">
        <w:rPr>
          <w:rFonts w:ascii="Times New Roman" w:hAnsi="Times New Roman"/>
          <w:sz w:val="24"/>
          <w:szCs w:val="24"/>
        </w:rPr>
        <w:t xml:space="preserve"> para </w:t>
      </w:r>
      <w:proofErr w:type="spellStart"/>
      <w:proofErr w:type="gramStart"/>
      <w:r w:rsidRPr="00996D34">
        <w:rPr>
          <w:rFonts w:ascii="Times New Roman" w:hAnsi="Times New Roman"/>
          <w:sz w:val="24"/>
          <w:szCs w:val="24"/>
        </w:rPr>
        <w:t>IgG</w:t>
      </w:r>
      <w:proofErr w:type="spellEnd"/>
      <w:proofErr w:type="gramEnd"/>
      <w:r w:rsidRPr="00996D34">
        <w:rPr>
          <w:rFonts w:ascii="Times New Roman" w:hAnsi="Times New Roman"/>
          <w:sz w:val="24"/>
          <w:szCs w:val="24"/>
        </w:rPr>
        <w:t xml:space="preserve"> em pacientes podem ser maiores que 90%3 e que a detecção de </w:t>
      </w:r>
      <w:proofErr w:type="spellStart"/>
      <w:r w:rsidRPr="00996D34">
        <w:rPr>
          <w:rFonts w:ascii="Times New Roman" w:hAnsi="Times New Roman"/>
          <w:sz w:val="24"/>
          <w:szCs w:val="24"/>
        </w:rPr>
        <w:t>IgG</w:t>
      </w:r>
      <w:proofErr w:type="spellEnd"/>
    </w:p>
    <w:p w:rsidR="00996D34" w:rsidRDefault="00996D34" w:rsidP="00273ADB">
      <w:pPr>
        <w:tabs>
          <w:tab w:val="left" w:pos="5426"/>
        </w:tabs>
        <w:spacing w:line="360" w:lineRule="auto"/>
        <w:jc w:val="both"/>
        <w:rPr>
          <w:rFonts w:ascii="Times New Roman" w:hAnsi="Times New Roman"/>
          <w:sz w:val="24"/>
          <w:szCs w:val="24"/>
        </w:rPr>
      </w:pPr>
      <w:proofErr w:type="gramStart"/>
      <w:r w:rsidRPr="00996D34">
        <w:rPr>
          <w:rFonts w:ascii="Times New Roman" w:hAnsi="Times New Roman"/>
          <w:sz w:val="24"/>
          <w:szCs w:val="24"/>
        </w:rPr>
        <w:t>ocorre</w:t>
      </w:r>
      <w:proofErr w:type="gramEnd"/>
      <w:r w:rsidRPr="00996D34">
        <w:rPr>
          <w:rFonts w:ascii="Times New Roman" w:hAnsi="Times New Roman"/>
          <w:sz w:val="24"/>
          <w:szCs w:val="24"/>
        </w:rPr>
        <w:t xml:space="preserve"> simultaneamente ou um dia antes do que a detecção para o </w:t>
      </w:r>
      <w:proofErr w:type="spellStart"/>
      <w:r w:rsidRPr="00996D34">
        <w:rPr>
          <w:rFonts w:ascii="Times New Roman" w:hAnsi="Times New Roman"/>
          <w:sz w:val="24"/>
          <w:szCs w:val="24"/>
        </w:rPr>
        <w:t>IgM</w:t>
      </w:r>
      <w:proofErr w:type="spellEnd"/>
      <w:r w:rsidRPr="00996D34">
        <w:rPr>
          <w:rFonts w:ascii="Times New Roman" w:hAnsi="Times New Roman"/>
          <w:sz w:val="24"/>
          <w:szCs w:val="24"/>
        </w:rPr>
        <w:t>, e ambas são observadas, em média, no 11º dia4,5,6 .</w:t>
      </w:r>
    </w:p>
    <w:p w:rsidR="00996D34" w:rsidRDefault="00996D34" w:rsidP="00996D34">
      <w:pPr>
        <w:pBdr>
          <w:top w:val="single" w:sz="4" w:space="1" w:color="auto"/>
          <w:left w:val="single" w:sz="4" w:space="4" w:color="auto"/>
          <w:bottom w:val="single" w:sz="4" w:space="1" w:color="auto"/>
          <w:right w:val="single" w:sz="4" w:space="4" w:color="auto"/>
        </w:pBdr>
        <w:tabs>
          <w:tab w:val="left" w:pos="5426"/>
        </w:tabs>
        <w:spacing w:line="360" w:lineRule="auto"/>
        <w:jc w:val="both"/>
        <w:rPr>
          <w:rFonts w:ascii="Times New Roman" w:hAnsi="Times New Roman"/>
          <w:sz w:val="24"/>
          <w:szCs w:val="24"/>
        </w:rPr>
      </w:pPr>
      <w:r w:rsidRPr="00996D34">
        <w:rPr>
          <w:rFonts w:ascii="Times New Roman" w:hAnsi="Times New Roman"/>
          <w:sz w:val="24"/>
          <w:szCs w:val="24"/>
        </w:rPr>
        <w:lastRenderedPageBreak/>
        <w:t xml:space="preserve"> Todos os casos sintomáticos com resultado positivo ou negativo, por meio dos testes rápidos de anticorpo, com registro na ANVISA e validados pelo INCQS, deverão ser notificados à Vigilância Municipal e registrados no sistema e-SUS VE </w:t>
      </w:r>
      <w:proofErr w:type="gramStart"/>
      <w:r w:rsidRPr="00996D34">
        <w:rPr>
          <w:rFonts w:ascii="Times New Roman" w:hAnsi="Times New Roman"/>
          <w:sz w:val="24"/>
          <w:szCs w:val="24"/>
        </w:rPr>
        <w:t>(</w:t>
      </w:r>
      <w:hyperlink r:id="rId18" w:history="1">
        <w:r w:rsidRPr="00832872">
          <w:rPr>
            <w:rStyle w:val="Hyperlink"/>
            <w:rFonts w:ascii="Times New Roman" w:hAnsi="Times New Roman"/>
            <w:sz w:val="24"/>
            <w:szCs w:val="24"/>
          </w:rPr>
          <w:t>https://notifica.</w:t>
        </w:r>
        <w:proofErr w:type="gramEnd"/>
        <w:r w:rsidRPr="00832872">
          <w:rPr>
            <w:rStyle w:val="Hyperlink"/>
            <w:rFonts w:ascii="Times New Roman" w:hAnsi="Times New Roman"/>
            <w:sz w:val="24"/>
            <w:szCs w:val="24"/>
          </w:rPr>
          <w:t>saude.gov.br/</w:t>
        </w:r>
      </w:hyperlink>
    </w:p>
    <w:p w:rsidR="00996D34" w:rsidRPr="00273ADB" w:rsidRDefault="00996D34" w:rsidP="00273ADB">
      <w:pPr>
        <w:tabs>
          <w:tab w:val="left" w:pos="5426"/>
        </w:tabs>
        <w:spacing w:line="360" w:lineRule="auto"/>
        <w:jc w:val="both"/>
        <w:rPr>
          <w:rFonts w:ascii="Times New Roman" w:hAnsi="Times New Roman"/>
          <w:sz w:val="24"/>
          <w:szCs w:val="24"/>
        </w:rPr>
      </w:pPr>
      <w:bookmarkStart w:id="0" w:name="_GoBack"/>
      <w:bookmarkEnd w:id="0"/>
    </w:p>
    <w:p w:rsidR="000530CA" w:rsidRPr="00273ADB" w:rsidRDefault="00B41E6C" w:rsidP="00273ADB">
      <w:pPr>
        <w:spacing w:after="120" w:line="360" w:lineRule="auto"/>
        <w:jc w:val="both"/>
        <w:rPr>
          <w:rFonts w:ascii="Times New Roman" w:hAnsi="Times New Roman"/>
          <w:sz w:val="24"/>
          <w:szCs w:val="24"/>
        </w:rPr>
      </w:pPr>
      <w:r w:rsidRPr="00273ADB">
        <w:rPr>
          <w:rFonts w:ascii="Times New Roman" w:hAnsi="Times New Roman"/>
          <w:noProof/>
          <w:sz w:val="24"/>
          <w:szCs w:val="24"/>
          <w:lang w:eastAsia="pt-BR"/>
        </w:rPr>
        <w:lastRenderedPageBreak/>
        <w:drawing>
          <wp:inline distT="0" distB="0" distL="0" distR="0" wp14:anchorId="7EB5875A" wp14:editId="15168AD3">
            <wp:extent cx="6002655" cy="9006840"/>
            <wp:effectExtent l="0" t="0" r="0" b="0"/>
            <wp:docPr id="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2655" cy="9006840"/>
                    </a:xfrm>
                    <a:prstGeom prst="rect">
                      <a:avLst/>
                    </a:prstGeom>
                    <a:noFill/>
                    <a:ln>
                      <a:noFill/>
                    </a:ln>
                  </pic:spPr>
                </pic:pic>
              </a:graphicData>
            </a:graphic>
          </wp:inline>
        </w:drawing>
      </w:r>
    </w:p>
    <w:sectPr w:rsidR="000530CA" w:rsidRPr="00273ADB">
      <w:headerReference w:type="even" r:id="rId20"/>
      <w:headerReference w:type="default" r:id="rId21"/>
      <w:footerReference w:type="even" r:id="rId22"/>
      <w:footerReference w:type="default" r:id="rId23"/>
      <w:headerReference w:type="first" r:id="rId24"/>
      <w:footerReference w:type="first" r:id="rId25"/>
      <w:pgSz w:w="11906" w:h="16838"/>
      <w:pgMar w:top="1829" w:right="849" w:bottom="1417"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68" w:rsidRDefault="00A82868">
      <w:pPr>
        <w:spacing w:after="0" w:line="240" w:lineRule="auto"/>
      </w:pPr>
      <w:r>
        <w:separator/>
      </w:r>
    </w:p>
  </w:endnote>
  <w:endnote w:type="continuationSeparator" w:id="0">
    <w:p w:rsidR="00A82868" w:rsidRDefault="00A8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6C" w:rsidRDefault="00B41E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0F" w:rsidRDefault="00B41E6C">
    <w:pPr>
      <w:pStyle w:val="Rodap"/>
      <w:rPr>
        <w:lang w:eastAsia="pt-BR"/>
      </w:rPr>
    </w:pPr>
    <w:r>
      <w:rPr>
        <w:noProof/>
        <w:lang w:eastAsia="pt-BR"/>
      </w:rPr>
      <w:drawing>
        <wp:anchor distT="0" distB="0" distL="114935" distR="114935" simplePos="0" relativeHeight="251658240" behindDoc="1" locked="0" layoutInCell="1" allowOverlap="1">
          <wp:simplePos x="0" y="0"/>
          <wp:positionH relativeFrom="column">
            <wp:posOffset>-114300</wp:posOffset>
          </wp:positionH>
          <wp:positionV relativeFrom="paragraph">
            <wp:posOffset>-234315</wp:posOffset>
          </wp:positionV>
          <wp:extent cx="6396990" cy="651510"/>
          <wp:effectExtent l="0" t="0" r="0" b="0"/>
          <wp:wrapNone/>
          <wp:docPr id="6"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990" cy="651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0F" w:rsidRDefault="006B3E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68" w:rsidRDefault="00A82868">
      <w:pPr>
        <w:spacing w:after="0" w:line="240" w:lineRule="auto"/>
      </w:pPr>
      <w:r>
        <w:separator/>
      </w:r>
    </w:p>
  </w:footnote>
  <w:footnote w:type="continuationSeparator" w:id="0">
    <w:p w:rsidR="00A82868" w:rsidRDefault="00A8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6C" w:rsidRDefault="00B41E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0F" w:rsidRDefault="00B41E6C">
    <w:pPr>
      <w:pStyle w:val="Cabealho"/>
      <w:rPr>
        <w:lang w:eastAsia="pt-BR"/>
      </w:rPr>
    </w:pPr>
    <w:r>
      <w:rPr>
        <w:noProof/>
        <w:lang w:eastAsia="pt-BR"/>
      </w:rPr>
      <w:drawing>
        <wp:anchor distT="0" distB="0" distL="114935" distR="114935" simplePos="0" relativeHeight="251657216" behindDoc="0" locked="0" layoutInCell="1" allowOverlap="1">
          <wp:simplePos x="0" y="0"/>
          <wp:positionH relativeFrom="column">
            <wp:posOffset>-377190</wp:posOffset>
          </wp:positionH>
          <wp:positionV relativeFrom="paragraph">
            <wp:posOffset>-316230</wp:posOffset>
          </wp:positionV>
          <wp:extent cx="6657975" cy="720090"/>
          <wp:effectExtent l="0" t="0" r="0" b="0"/>
          <wp:wrapNone/>
          <wp:docPr id="7"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20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0F" w:rsidRDefault="006B3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A84EA0"/>
    <w:multiLevelType w:val="hybridMultilevel"/>
    <w:tmpl w:val="C638C9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D9"/>
    <w:rsid w:val="000530CA"/>
    <w:rsid w:val="00096329"/>
    <w:rsid w:val="00105F76"/>
    <w:rsid w:val="0011694B"/>
    <w:rsid w:val="00144954"/>
    <w:rsid w:val="0019688E"/>
    <w:rsid w:val="00273ADB"/>
    <w:rsid w:val="002A7147"/>
    <w:rsid w:val="002B5369"/>
    <w:rsid w:val="002B6B53"/>
    <w:rsid w:val="00304FD9"/>
    <w:rsid w:val="004C41B3"/>
    <w:rsid w:val="005469F9"/>
    <w:rsid w:val="00633174"/>
    <w:rsid w:val="006A542C"/>
    <w:rsid w:val="006B3E0F"/>
    <w:rsid w:val="006C2E5E"/>
    <w:rsid w:val="006D35E5"/>
    <w:rsid w:val="006F2652"/>
    <w:rsid w:val="007973D9"/>
    <w:rsid w:val="008155FB"/>
    <w:rsid w:val="008E29A4"/>
    <w:rsid w:val="009347B9"/>
    <w:rsid w:val="0095466E"/>
    <w:rsid w:val="00996D34"/>
    <w:rsid w:val="0099765A"/>
    <w:rsid w:val="00A82868"/>
    <w:rsid w:val="00B41E6C"/>
    <w:rsid w:val="00B425CC"/>
    <w:rsid w:val="00B45893"/>
    <w:rsid w:val="00BB2211"/>
    <w:rsid w:val="00C52715"/>
    <w:rsid w:val="00D35228"/>
    <w:rsid w:val="00D63141"/>
    <w:rsid w:val="00E70AC1"/>
    <w:rsid w:val="00E777F6"/>
    <w:rsid w:val="00E95B9D"/>
    <w:rsid w:val="00EA34A9"/>
    <w:rsid w:val="00F528FF"/>
    <w:rsid w:val="00FA342C"/>
    <w:rsid w:val="00FE4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paragraph" w:styleId="Ttulo1">
    <w:name w:val="heading 1"/>
    <w:basedOn w:val="Normal"/>
    <w:next w:val="Normal"/>
    <w:qFormat/>
    <w:pPr>
      <w:keepNext/>
      <w:spacing w:before="240" w:after="60"/>
      <w:outlineLvl w:val="0"/>
    </w:pPr>
    <w:rPr>
      <w:rFonts w:ascii="Calibri Light" w:eastAsia="Times New Roman" w:hAnsi="Calibri Light"/>
      <w:b/>
      <w:bCs/>
      <w:kern w:val="1"/>
      <w:sz w:val="32"/>
      <w:szCs w:val="32"/>
    </w:rPr>
  </w:style>
  <w:style w:type="paragraph" w:styleId="Ttulo2">
    <w:name w:val="heading 2"/>
    <w:basedOn w:val="Normal"/>
    <w:next w:val="Normal"/>
    <w:qFormat/>
    <w:pPr>
      <w:keepNext/>
      <w:tabs>
        <w:tab w:val="num" w:pos="0"/>
      </w:tabs>
      <w:spacing w:after="0" w:line="240" w:lineRule="auto"/>
      <w:jc w:val="center"/>
      <w:outlineLvl w:val="1"/>
    </w:pPr>
    <w:rPr>
      <w:rFonts w:ascii="Times New Roman" w:eastAsia="Times New Roman" w:hAnsi="Times New Roman"/>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lang w:val="es-ES_tradn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olor w:val="000000"/>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color w:val="000000"/>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Symbol" w:hAnsi="Symbol" w:cs="Symbol"/>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lang w:val="es-ES_tradn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1z0">
    <w:name w:val="WW8Num41z0"/>
    <w:rPr>
      <w:rFonts w:ascii="Symbol" w:hAnsi="Symbol" w:cs="Symbo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3z0">
    <w:name w:val="WW8Num43z0"/>
    <w:rPr>
      <w:rFonts w:ascii="Symbol" w:hAnsi="Symbol" w:cs="Symbol"/>
    </w:rPr>
  </w:style>
  <w:style w:type="character" w:customStyle="1" w:styleId="WW8Num44z0">
    <w:name w:val="WW8Num44z0"/>
    <w:rPr>
      <w:rFonts w:ascii="Symbol" w:hAnsi="Symbol" w:cs="Symbol"/>
      <w:sz w:val="20"/>
    </w:rPr>
  </w:style>
  <w:style w:type="character" w:customStyle="1" w:styleId="WW8Num44z1">
    <w:name w:val="WW8Num44z1"/>
    <w:rPr>
      <w:rFonts w:ascii="Courier New" w:hAnsi="Courier New" w:cs="Courier New"/>
      <w:sz w:val="20"/>
    </w:rPr>
  </w:style>
  <w:style w:type="character" w:customStyle="1" w:styleId="WW8Num44z2">
    <w:name w:val="WW8Num44z2"/>
    <w:rPr>
      <w:rFonts w:ascii="Wingdings" w:hAnsi="Wingdings" w:cs="Wingdings"/>
      <w:sz w:val="20"/>
    </w:rPr>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Segoe UI" w:hAnsi="Segoe UI" w:cs="Segoe UI"/>
      <w:sz w:val="18"/>
      <w:szCs w:val="18"/>
    </w:rPr>
  </w:style>
  <w:style w:type="character" w:customStyle="1" w:styleId="Ttulo2Char">
    <w:name w:val="Título 2 Char"/>
    <w:rPr>
      <w:rFonts w:ascii="Times New Roman" w:eastAsia="Times New Roman" w:hAnsi="Times New Roman" w:cs="Times New Roman"/>
      <w:b/>
      <w:bCs/>
      <w:sz w:val="24"/>
      <w:szCs w:val="24"/>
      <w:lang w:eastAsia="zh-CN"/>
    </w:rPr>
  </w:style>
  <w:style w:type="character" w:customStyle="1" w:styleId="Ttulo1Char">
    <w:name w:val="Título 1 Char"/>
    <w:rPr>
      <w:rFonts w:ascii="Calibri Light" w:eastAsia="Times New Roman" w:hAnsi="Calibri Light" w:cs="Times New Roman"/>
      <w:b/>
      <w:bCs/>
      <w:kern w:val="1"/>
      <w:sz w:val="32"/>
      <w:szCs w:val="32"/>
    </w:rPr>
  </w:style>
  <w:style w:type="character" w:customStyle="1" w:styleId="TtuloChar">
    <w:name w:val="Título Char"/>
    <w:rPr>
      <w:rFonts w:ascii="Calibri Light" w:eastAsia="Times New Roman" w:hAnsi="Calibri Light" w:cs="Times New Roman"/>
      <w:b/>
      <w:bCs/>
      <w:kern w:val="1"/>
      <w:sz w:val="32"/>
      <w:szCs w:val="32"/>
    </w:rPr>
  </w:style>
  <w:style w:type="character" w:customStyle="1" w:styleId="CorpodetextoChar">
    <w:name w:val="Corpo de texto Char"/>
    <w:rPr>
      <w:sz w:val="22"/>
      <w:szCs w:val="22"/>
    </w:rPr>
  </w:style>
  <w:style w:type="character" w:customStyle="1" w:styleId="SubttuloChar">
    <w:name w:val="Subtítulo Char"/>
    <w:rPr>
      <w:rFonts w:ascii="Calibri Light" w:eastAsia="Times New Roman" w:hAnsi="Calibri Light" w:cs="Times New Roman"/>
      <w:sz w:val="24"/>
      <w:szCs w:val="24"/>
    </w:rPr>
  </w:style>
  <w:style w:type="character" w:styleId="Hyperlink">
    <w:name w:val="Hyperlink"/>
    <w:rPr>
      <w:color w:val="0563C1"/>
      <w:u w:val="single"/>
    </w:rPr>
  </w:style>
  <w:style w:type="character" w:customStyle="1" w:styleId="Marcas">
    <w:name w:val="Marcas"/>
    <w:rPr>
      <w:rFonts w:ascii="OpenSymbol" w:eastAsia="OpenSymbol" w:hAnsi="OpenSymbol" w:cs="OpenSymbol"/>
    </w:rPr>
  </w:style>
  <w:style w:type="paragraph" w:customStyle="1" w:styleId="Ttulo10">
    <w:name w:val="Título1"/>
    <w:basedOn w:val="Normal"/>
    <w:next w:val="Normal"/>
    <w:pPr>
      <w:spacing w:before="240" w:after="60"/>
      <w:jc w:val="center"/>
    </w:pPr>
    <w:rPr>
      <w:rFonts w:ascii="Calibri Light" w:eastAsia="Times New Roman" w:hAnsi="Calibri Light"/>
      <w:b/>
      <w:bCs/>
      <w:kern w:val="1"/>
      <w:sz w:val="32"/>
      <w:szCs w:val="32"/>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paragraph" w:styleId="Textodebalo">
    <w:name w:val="Balloon Text"/>
    <w:basedOn w:val="Normal"/>
    <w:pPr>
      <w:spacing w:after="0" w:line="240" w:lineRule="auto"/>
    </w:pPr>
    <w:rPr>
      <w:rFonts w:ascii="Segoe UI" w:hAnsi="Segoe UI" w:cs="Segoe UI"/>
      <w:sz w:val="18"/>
      <w:szCs w:val="18"/>
    </w:rPr>
  </w:style>
  <w:style w:type="paragraph" w:styleId="NormalWeb">
    <w:name w:val="Normal (Web)"/>
    <w:basedOn w:val="Normal"/>
    <w:pPr>
      <w:spacing w:before="280" w:after="142" w:line="276" w:lineRule="auto"/>
    </w:pPr>
    <w:rPr>
      <w:rFonts w:ascii="Times New Roman" w:eastAsia="Times New Roman" w:hAnsi="Times New Roman"/>
      <w:sz w:val="24"/>
      <w:szCs w:val="24"/>
    </w:rPr>
  </w:style>
  <w:style w:type="paragraph" w:customStyle="1" w:styleId="western">
    <w:name w:val="western"/>
    <w:basedOn w:val="Normal"/>
    <w:pPr>
      <w:spacing w:before="280" w:after="142" w:line="288" w:lineRule="auto"/>
    </w:pPr>
    <w:rPr>
      <w:rFonts w:ascii="Times New Roman" w:eastAsia="Times New Roman" w:hAnsi="Times New Roman"/>
      <w:sz w:val="24"/>
      <w:szCs w:val="24"/>
    </w:rPr>
  </w:style>
  <w:style w:type="paragraph" w:styleId="Subttulo">
    <w:name w:val="Subtitle"/>
    <w:basedOn w:val="Normal"/>
    <w:next w:val="Normal"/>
    <w:qFormat/>
    <w:pPr>
      <w:spacing w:after="60"/>
      <w:jc w:val="center"/>
    </w:pPr>
    <w:rPr>
      <w:rFonts w:ascii="Calibri Light" w:eastAsia="Times New Roman" w:hAnsi="Calibri Light"/>
      <w:sz w:val="24"/>
      <w:szCs w:val="24"/>
    </w:rPr>
  </w:style>
  <w:style w:type="paragraph" w:customStyle="1" w:styleId="Contedodatabela">
    <w:name w:val="Conteúdo da tabela"/>
    <w:basedOn w:val="Normal"/>
    <w:pPr>
      <w:suppressLineNumbers/>
    </w:pPr>
  </w:style>
  <w:style w:type="paragraph" w:customStyle="1" w:styleId="Contedodoquadro">
    <w:name w:val="Conteúdo do quadro"/>
    <w:basedOn w:val="Normal"/>
  </w:style>
  <w:style w:type="table" w:styleId="Tabelacomgrade">
    <w:name w:val="Table Grid"/>
    <w:basedOn w:val="Tabelanormal"/>
    <w:uiPriority w:val="59"/>
    <w:rsid w:val="0019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52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paragraph" w:styleId="Ttulo1">
    <w:name w:val="heading 1"/>
    <w:basedOn w:val="Normal"/>
    <w:next w:val="Normal"/>
    <w:qFormat/>
    <w:pPr>
      <w:keepNext/>
      <w:spacing w:before="240" w:after="60"/>
      <w:outlineLvl w:val="0"/>
    </w:pPr>
    <w:rPr>
      <w:rFonts w:ascii="Calibri Light" w:eastAsia="Times New Roman" w:hAnsi="Calibri Light"/>
      <w:b/>
      <w:bCs/>
      <w:kern w:val="1"/>
      <w:sz w:val="32"/>
      <w:szCs w:val="32"/>
    </w:rPr>
  </w:style>
  <w:style w:type="paragraph" w:styleId="Ttulo2">
    <w:name w:val="heading 2"/>
    <w:basedOn w:val="Normal"/>
    <w:next w:val="Normal"/>
    <w:qFormat/>
    <w:pPr>
      <w:keepNext/>
      <w:tabs>
        <w:tab w:val="num" w:pos="0"/>
      </w:tabs>
      <w:spacing w:after="0" w:line="240" w:lineRule="auto"/>
      <w:jc w:val="center"/>
      <w:outlineLvl w:val="1"/>
    </w:pPr>
    <w:rPr>
      <w:rFonts w:ascii="Times New Roman" w:eastAsia="Times New Roman" w:hAnsi="Times New Roman"/>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lang w:val="es-ES_tradn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olor w:val="000000"/>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color w:val="000000"/>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Symbol" w:hAnsi="Symbol" w:cs="Symbol"/>
      <w:sz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lang w:val="es-ES_tradn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1z0">
    <w:name w:val="WW8Num41z0"/>
    <w:rPr>
      <w:rFonts w:ascii="Symbol" w:hAnsi="Symbol" w:cs="Symbo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3z0">
    <w:name w:val="WW8Num43z0"/>
    <w:rPr>
      <w:rFonts w:ascii="Symbol" w:hAnsi="Symbol" w:cs="Symbol"/>
    </w:rPr>
  </w:style>
  <w:style w:type="character" w:customStyle="1" w:styleId="WW8Num44z0">
    <w:name w:val="WW8Num44z0"/>
    <w:rPr>
      <w:rFonts w:ascii="Symbol" w:hAnsi="Symbol" w:cs="Symbol"/>
      <w:sz w:val="20"/>
    </w:rPr>
  </w:style>
  <w:style w:type="character" w:customStyle="1" w:styleId="WW8Num44z1">
    <w:name w:val="WW8Num44z1"/>
    <w:rPr>
      <w:rFonts w:ascii="Courier New" w:hAnsi="Courier New" w:cs="Courier New"/>
      <w:sz w:val="20"/>
    </w:rPr>
  </w:style>
  <w:style w:type="character" w:customStyle="1" w:styleId="WW8Num44z2">
    <w:name w:val="WW8Num44z2"/>
    <w:rPr>
      <w:rFonts w:ascii="Wingdings" w:hAnsi="Wingdings" w:cs="Wingdings"/>
      <w:sz w:val="20"/>
    </w:rPr>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Segoe UI" w:hAnsi="Segoe UI" w:cs="Segoe UI"/>
      <w:sz w:val="18"/>
      <w:szCs w:val="18"/>
    </w:rPr>
  </w:style>
  <w:style w:type="character" w:customStyle="1" w:styleId="Ttulo2Char">
    <w:name w:val="Título 2 Char"/>
    <w:rPr>
      <w:rFonts w:ascii="Times New Roman" w:eastAsia="Times New Roman" w:hAnsi="Times New Roman" w:cs="Times New Roman"/>
      <w:b/>
      <w:bCs/>
      <w:sz w:val="24"/>
      <w:szCs w:val="24"/>
      <w:lang w:eastAsia="zh-CN"/>
    </w:rPr>
  </w:style>
  <w:style w:type="character" w:customStyle="1" w:styleId="Ttulo1Char">
    <w:name w:val="Título 1 Char"/>
    <w:rPr>
      <w:rFonts w:ascii="Calibri Light" w:eastAsia="Times New Roman" w:hAnsi="Calibri Light" w:cs="Times New Roman"/>
      <w:b/>
      <w:bCs/>
      <w:kern w:val="1"/>
      <w:sz w:val="32"/>
      <w:szCs w:val="32"/>
    </w:rPr>
  </w:style>
  <w:style w:type="character" w:customStyle="1" w:styleId="TtuloChar">
    <w:name w:val="Título Char"/>
    <w:rPr>
      <w:rFonts w:ascii="Calibri Light" w:eastAsia="Times New Roman" w:hAnsi="Calibri Light" w:cs="Times New Roman"/>
      <w:b/>
      <w:bCs/>
      <w:kern w:val="1"/>
      <w:sz w:val="32"/>
      <w:szCs w:val="32"/>
    </w:rPr>
  </w:style>
  <w:style w:type="character" w:customStyle="1" w:styleId="CorpodetextoChar">
    <w:name w:val="Corpo de texto Char"/>
    <w:rPr>
      <w:sz w:val="22"/>
      <w:szCs w:val="22"/>
    </w:rPr>
  </w:style>
  <w:style w:type="character" w:customStyle="1" w:styleId="SubttuloChar">
    <w:name w:val="Subtítulo Char"/>
    <w:rPr>
      <w:rFonts w:ascii="Calibri Light" w:eastAsia="Times New Roman" w:hAnsi="Calibri Light" w:cs="Times New Roman"/>
      <w:sz w:val="24"/>
      <w:szCs w:val="24"/>
    </w:rPr>
  </w:style>
  <w:style w:type="character" w:styleId="Hyperlink">
    <w:name w:val="Hyperlink"/>
    <w:rPr>
      <w:color w:val="0563C1"/>
      <w:u w:val="single"/>
    </w:rPr>
  </w:style>
  <w:style w:type="character" w:customStyle="1" w:styleId="Marcas">
    <w:name w:val="Marcas"/>
    <w:rPr>
      <w:rFonts w:ascii="OpenSymbol" w:eastAsia="OpenSymbol" w:hAnsi="OpenSymbol" w:cs="OpenSymbol"/>
    </w:rPr>
  </w:style>
  <w:style w:type="paragraph" w:customStyle="1" w:styleId="Ttulo10">
    <w:name w:val="Título1"/>
    <w:basedOn w:val="Normal"/>
    <w:next w:val="Normal"/>
    <w:pPr>
      <w:spacing w:before="240" w:after="60"/>
      <w:jc w:val="center"/>
    </w:pPr>
    <w:rPr>
      <w:rFonts w:ascii="Calibri Light" w:eastAsia="Times New Roman" w:hAnsi="Calibri Light"/>
      <w:b/>
      <w:bCs/>
      <w:kern w:val="1"/>
      <w:sz w:val="32"/>
      <w:szCs w:val="32"/>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252"/>
        <w:tab w:val="right" w:pos="8504"/>
      </w:tabs>
      <w:spacing w:after="0" w:line="240" w:lineRule="auto"/>
    </w:pPr>
  </w:style>
  <w:style w:type="paragraph" w:styleId="Rodap">
    <w:name w:val="footer"/>
    <w:basedOn w:val="Normal"/>
    <w:pPr>
      <w:tabs>
        <w:tab w:val="center" w:pos="4252"/>
        <w:tab w:val="right" w:pos="8504"/>
      </w:tabs>
      <w:spacing w:after="0" w:line="240" w:lineRule="auto"/>
    </w:pPr>
  </w:style>
  <w:style w:type="paragraph" w:styleId="Textodebalo">
    <w:name w:val="Balloon Text"/>
    <w:basedOn w:val="Normal"/>
    <w:pPr>
      <w:spacing w:after="0" w:line="240" w:lineRule="auto"/>
    </w:pPr>
    <w:rPr>
      <w:rFonts w:ascii="Segoe UI" w:hAnsi="Segoe UI" w:cs="Segoe UI"/>
      <w:sz w:val="18"/>
      <w:szCs w:val="18"/>
    </w:rPr>
  </w:style>
  <w:style w:type="paragraph" w:styleId="NormalWeb">
    <w:name w:val="Normal (Web)"/>
    <w:basedOn w:val="Normal"/>
    <w:pPr>
      <w:spacing w:before="280" w:after="142" w:line="276" w:lineRule="auto"/>
    </w:pPr>
    <w:rPr>
      <w:rFonts w:ascii="Times New Roman" w:eastAsia="Times New Roman" w:hAnsi="Times New Roman"/>
      <w:sz w:val="24"/>
      <w:szCs w:val="24"/>
    </w:rPr>
  </w:style>
  <w:style w:type="paragraph" w:customStyle="1" w:styleId="western">
    <w:name w:val="western"/>
    <w:basedOn w:val="Normal"/>
    <w:pPr>
      <w:spacing w:before="280" w:after="142" w:line="288" w:lineRule="auto"/>
    </w:pPr>
    <w:rPr>
      <w:rFonts w:ascii="Times New Roman" w:eastAsia="Times New Roman" w:hAnsi="Times New Roman"/>
      <w:sz w:val="24"/>
      <w:szCs w:val="24"/>
    </w:rPr>
  </w:style>
  <w:style w:type="paragraph" w:styleId="Subttulo">
    <w:name w:val="Subtitle"/>
    <w:basedOn w:val="Normal"/>
    <w:next w:val="Normal"/>
    <w:qFormat/>
    <w:pPr>
      <w:spacing w:after="60"/>
      <w:jc w:val="center"/>
    </w:pPr>
    <w:rPr>
      <w:rFonts w:ascii="Calibri Light" w:eastAsia="Times New Roman" w:hAnsi="Calibri Light"/>
      <w:sz w:val="24"/>
      <w:szCs w:val="24"/>
    </w:rPr>
  </w:style>
  <w:style w:type="paragraph" w:customStyle="1" w:styleId="Contedodatabela">
    <w:name w:val="Conteúdo da tabela"/>
    <w:basedOn w:val="Normal"/>
    <w:pPr>
      <w:suppressLineNumbers/>
    </w:pPr>
  </w:style>
  <w:style w:type="paragraph" w:customStyle="1" w:styleId="Contedodoquadro">
    <w:name w:val="Conteúdo do quadro"/>
    <w:basedOn w:val="Normal"/>
  </w:style>
  <w:style w:type="table" w:styleId="Tabelacomgrade">
    <w:name w:val="Table Grid"/>
    <w:basedOn w:val="Tabelanormal"/>
    <w:uiPriority w:val="59"/>
    <w:rsid w:val="0019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5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msus.datasus.gov.br/site/formulario.php?id_aplicacao=55388" TargetMode="External"/><Relationship Id="rId18" Type="http://schemas.openxmlformats.org/officeDocument/2006/relationships/hyperlink" Target="https://notifica.saude.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saude.rs.gov.br/laboratorios-covid19" TargetMode="External"/><Relationship Id="rId17" Type="http://schemas.openxmlformats.org/officeDocument/2006/relationships/hyperlink" Target="https://saude.rs.gov.br/laboratorios-covid1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vepgripe.saude.gov.br/sivepgri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aude.rs.gov.br/laboratorioscovid19" TargetMode="External"/><Relationship Id="rId23" Type="http://schemas.openxmlformats.org/officeDocument/2006/relationships/footer" Target="footer2.xml"/><Relationship Id="rId10" Type="http://schemas.openxmlformats.org/officeDocument/2006/relationships/hyperlink" Target="http://bit.ly/2019-ncov"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notifica@sa&#250;de.gov.br" TargetMode="External"/><Relationship Id="rId14" Type="http://schemas.openxmlformats.org/officeDocument/2006/relationships/hyperlink" Target="https://notifica.saude.gov.b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7CC6-5867-4E84-9833-3E35853B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6655</Words>
  <Characters>35942</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42512</CharactersWithSpaces>
  <SharedDoc>false</SharedDoc>
  <HLinks>
    <vt:vector size="12" baseType="variant">
      <vt:variant>
        <vt:i4>7733370</vt:i4>
      </vt:variant>
      <vt:variant>
        <vt:i4>3</vt:i4>
      </vt:variant>
      <vt:variant>
        <vt:i4>0</vt:i4>
      </vt:variant>
      <vt:variant>
        <vt:i4>5</vt:i4>
      </vt:variant>
      <vt:variant>
        <vt:lpwstr>http://bit.ly/2019-ncov</vt:lpwstr>
      </vt:variant>
      <vt:variant>
        <vt:lpwstr/>
      </vt:variant>
      <vt:variant>
        <vt:i4>2425051</vt:i4>
      </vt:variant>
      <vt:variant>
        <vt:i4>0</vt:i4>
      </vt:variant>
      <vt:variant>
        <vt:i4>0</vt:i4>
      </vt:variant>
      <vt:variant>
        <vt:i4>5</vt:i4>
      </vt:variant>
      <vt:variant>
        <vt:lpwstr>mailto:notifica@saúde.gov.br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mpmeregali</dc:creator>
  <cp:lastModifiedBy>pmsap pmsap</cp:lastModifiedBy>
  <cp:revision>2</cp:revision>
  <cp:lastPrinted>2020-01-31T13:55:00Z</cp:lastPrinted>
  <dcterms:created xsi:type="dcterms:W3CDTF">2020-04-15T16:14:00Z</dcterms:created>
  <dcterms:modified xsi:type="dcterms:W3CDTF">2020-04-15T16:14:00Z</dcterms:modified>
</cp:coreProperties>
</file>